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372519" w14:textId="77777777" w:rsidR="00F86FE8" w:rsidRDefault="00F86FE8" w:rsidP="009D4D79">
      <w:pPr>
        <w:pStyle w:val="Ttulo"/>
        <w:jc w:val="center"/>
        <w:rPr>
          <w:sz w:val="36"/>
          <w:szCs w:val="36"/>
        </w:rPr>
      </w:pPr>
    </w:p>
    <w:p w14:paraId="428FCDBB" w14:textId="6BDD0623" w:rsidR="00850BE2" w:rsidRDefault="00CB7178" w:rsidP="00D108A8">
      <w:pPr>
        <w:pStyle w:val="Ttulo"/>
        <w:jc w:val="center"/>
        <w:rPr>
          <w:sz w:val="48"/>
          <w:szCs w:val="56"/>
        </w:rPr>
      </w:pPr>
      <w:r>
        <w:rPr>
          <w:sz w:val="36"/>
          <w:szCs w:val="36"/>
        </w:rPr>
        <w:t xml:space="preserve">IV </w:t>
      </w:r>
      <w:r w:rsidR="00516385">
        <w:rPr>
          <w:sz w:val="36"/>
          <w:szCs w:val="36"/>
        </w:rPr>
        <w:t xml:space="preserve">SESIÓN ORDINARIA DEL CONSEJO CIUDADANO DE LA </w:t>
      </w:r>
      <w:r w:rsidR="004F56D4" w:rsidRPr="00CC1D4B">
        <w:rPr>
          <w:sz w:val="36"/>
          <w:szCs w:val="36"/>
        </w:rPr>
        <w:t xml:space="preserve"> JUNTA INTERMUNICIPAL DE MEDIO AMBIENTE ALTOS SUR JIAS</w:t>
      </w:r>
      <w:r w:rsidR="00624D85" w:rsidRPr="00505F2E">
        <w:rPr>
          <w:sz w:val="48"/>
          <w:szCs w:val="56"/>
        </w:rPr>
        <w:t>.</w:t>
      </w:r>
    </w:p>
    <w:p w14:paraId="59DC85C5" w14:textId="77777777" w:rsidR="009D4D79" w:rsidRPr="009D4D79" w:rsidRDefault="009D4D79" w:rsidP="009D4D79"/>
    <w:p w14:paraId="70E474F8" w14:textId="1986D807" w:rsidR="00516385" w:rsidRDefault="00624D85" w:rsidP="004F56D4">
      <w:r>
        <w:t xml:space="preserve">Siendo las </w:t>
      </w:r>
      <w:r w:rsidR="00BE5C3A">
        <w:t>11:</w:t>
      </w:r>
      <w:r w:rsidR="00CB7178">
        <w:t xml:space="preserve">15 </w:t>
      </w:r>
      <w:r>
        <w:t xml:space="preserve"> horas del día </w:t>
      </w:r>
      <w:r w:rsidR="00CB7178">
        <w:t>26</w:t>
      </w:r>
      <w:r w:rsidR="00D108A8">
        <w:t xml:space="preserve"> (</w:t>
      </w:r>
      <w:r w:rsidR="00CB7178">
        <w:t>Veinte y seis)</w:t>
      </w:r>
      <w:r w:rsidR="00C57923">
        <w:t xml:space="preserve"> de </w:t>
      </w:r>
      <w:r w:rsidR="00CB7178">
        <w:t>Septiembre</w:t>
      </w:r>
      <w:r w:rsidR="00D108A8">
        <w:t xml:space="preserve"> </w:t>
      </w:r>
      <w:r w:rsidR="00896310">
        <w:t xml:space="preserve"> </w:t>
      </w:r>
      <w:r w:rsidR="00C57923">
        <w:t>del 201</w:t>
      </w:r>
      <w:r w:rsidR="00516385">
        <w:t>7</w:t>
      </w:r>
      <w:r w:rsidR="00332E09">
        <w:t xml:space="preserve"> (dos mil die</w:t>
      </w:r>
      <w:r w:rsidR="00516385">
        <w:t>z y siete</w:t>
      </w:r>
      <w:r w:rsidR="00332E09">
        <w:t>)</w:t>
      </w:r>
      <w:r>
        <w:t xml:space="preserve"> reunidos en </w:t>
      </w:r>
      <w:r w:rsidR="00E73297">
        <w:t xml:space="preserve">el </w:t>
      </w:r>
      <w:r w:rsidR="00516385">
        <w:t>sala de Juntas en las instalaciones de la JIAS, ubicadas en el kilómetro 81 de la carretera Tepatitlán de Morelos-San Juan de los Lagos, en el Municipio de Valle de Guadalupe.</w:t>
      </w:r>
    </w:p>
    <w:p w14:paraId="44FB2B45" w14:textId="19DE807A" w:rsidR="00B34514" w:rsidRDefault="00120415" w:rsidP="004F56D4">
      <w:r>
        <w:t xml:space="preserve">Se dieron </w:t>
      </w:r>
      <w:r w:rsidR="00624D85">
        <w:t xml:space="preserve">cita </w:t>
      </w:r>
      <w:r w:rsidR="00516385">
        <w:t>los consejeros ciudadanos de los Municipios</w:t>
      </w:r>
      <w:r w:rsidR="00D108A8">
        <w:t xml:space="preserve"> de </w:t>
      </w:r>
      <w:proofErr w:type="spellStart"/>
      <w:r w:rsidR="00D108A8">
        <w:t>Acatic</w:t>
      </w:r>
      <w:proofErr w:type="spellEnd"/>
      <w:r w:rsidR="00D108A8">
        <w:t xml:space="preserve">, </w:t>
      </w:r>
      <w:r w:rsidR="00CB7178">
        <w:t xml:space="preserve"> Cañadas de Obregón, </w:t>
      </w:r>
      <w:r w:rsidR="008C0C44">
        <w:t xml:space="preserve">Jalostotitlán, </w:t>
      </w:r>
      <w:r w:rsidR="00D108A8">
        <w:t xml:space="preserve"> Jesús María, </w:t>
      </w:r>
      <w:r w:rsidR="008C0C44">
        <w:t>Mex</w:t>
      </w:r>
      <w:r w:rsidR="00CB7178">
        <w:t>ticacán,  San Miguel El Alto y Tepatitlán de Morelos</w:t>
      </w:r>
      <w:r w:rsidR="008C0C44">
        <w:t xml:space="preserve">. </w:t>
      </w:r>
      <w:r w:rsidR="00CB7178">
        <w:t xml:space="preserve"> </w:t>
      </w:r>
      <w:r w:rsidR="008C0C44">
        <w:t>Además del personal de la JIAS.</w:t>
      </w:r>
    </w:p>
    <w:p w14:paraId="69B1FD5C" w14:textId="77777777" w:rsidR="00850BE2" w:rsidRDefault="00624D85">
      <w:pPr>
        <w:pStyle w:val="Ttulo1"/>
      </w:pPr>
      <w:r>
        <w:t>PRIMER PUNTO DE LA ORDEN DEL DÍA</w:t>
      </w:r>
    </w:p>
    <w:p w14:paraId="6C519CE5" w14:textId="135E7AE4" w:rsidR="00850BE2" w:rsidRDefault="006C6BE6" w:rsidP="006C6BE6">
      <w:pPr>
        <w:pStyle w:val="Ttulo2"/>
        <w:numPr>
          <w:ilvl w:val="0"/>
          <w:numId w:val="35"/>
        </w:numPr>
      </w:pPr>
      <w:r>
        <w:t xml:space="preserve"> </w:t>
      </w:r>
      <w:r w:rsidR="00624D85">
        <w:t>Instalación de la sesión.</w:t>
      </w:r>
    </w:p>
    <w:p w14:paraId="2C75F835" w14:textId="16E2E8AE" w:rsidR="00BC3CB1" w:rsidRDefault="004F56D4" w:rsidP="00BC3CB1">
      <w:pPr>
        <w:pStyle w:val="Ttulo3"/>
      </w:pPr>
      <w:r>
        <w:t xml:space="preserve">Bienvenida </w:t>
      </w:r>
      <w:r w:rsidR="00BC3CB1">
        <w:t xml:space="preserve"> </w:t>
      </w:r>
    </w:p>
    <w:p w14:paraId="331310B0" w14:textId="1AA7C191" w:rsidR="004F56D4" w:rsidRDefault="00CB7178">
      <w:r>
        <w:t xml:space="preserve">La Biol. Ana Claudia Moreno Martínez, Jefe Operativo de Proyectos, ofreció </w:t>
      </w:r>
      <w:r w:rsidR="00C03850">
        <w:t xml:space="preserve"> una cordial bienvenida a todos los asistentes.</w:t>
      </w:r>
      <w:r w:rsidR="00BE1DEC">
        <w:t xml:space="preserve"> </w:t>
      </w:r>
    </w:p>
    <w:p w14:paraId="029B2BF4" w14:textId="30B99FE9" w:rsidR="00C03850" w:rsidRPr="00C03850" w:rsidRDefault="00624D85" w:rsidP="00CB7178">
      <w:pPr>
        <w:pStyle w:val="Ttulo3"/>
      </w:pPr>
      <w:r>
        <w:t xml:space="preserve">Auto presentación </w:t>
      </w:r>
    </w:p>
    <w:p w14:paraId="5F4066E4" w14:textId="3D69E4A0" w:rsidR="00850BE2" w:rsidRDefault="008C0C44">
      <w:r>
        <w:t xml:space="preserve">Se  pidió a los presentes </w:t>
      </w:r>
      <w:r w:rsidR="00C03850">
        <w:t>realizaran</w:t>
      </w:r>
      <w:r w:rsidR="00624D85">
        <w:t xml:space="preserve"> una auto presentación con la finalidad propiciar un ambiente de familiaridad.</w:t>
      </w:r>
    </w:p>
    <w:p w14:paraId="579A949C" w14:textId="7C04CA1A" w:rsidR="009D4D79" w:rsidRPr="009D4D79" w:rsidRDefault="00624D85" w:rsidP="009D4D79">
      <w:pPr>
        <w:pStyle w:val="Ttulo3"/>
      </w:pPr>
      <w:r>
        <w:t>Lectura y Aprobación del orden del día.</w:t>
      </w:r>
    </w:p>
    <w:p w14:paraId="1770F1B7" w14:textId="2D6AF44E" w:rsidR="00850BE2" w:rsidRDefault="00624D85">
      <w:r>
        <w:t xml:space="preserve">A continuación se </w:t>
      </w:r>
      <w:r w:rsidR="00C06092">
        <w:t>expone</w:t>
      </w:r>
      <w:r>
        <w:t xml:space="preserve"> el siguiente orden del día: </w:t>
      </w:r>
    </w:p>
    <w:p w14:paraId="616BD5FF" w14:textId="6BD5F426" w:rsidR="00C4363B" w:rsidRDefault="00C03850" w:rsidP="00C03850">
      <w:pPr>
        <w:pStyle w:val="Prrafodelista"/>
        <w:numPr>
          <w:ilvl w:val="0"/>
          <w:numId w:val="13"/>
        </w:numPr>
        <w:spacing w:after="0"/>
      </w:pPr>
      <w:r w:rsidRPr="00C03850">
        <w:t xml:space="preserve">Instalación de la Sesión Palabras de bienvenida y </w:t>
      </w:r>
      <w:r w:rsidR="009F01D8" w:rsidRPr="00C03850">
        <w:t>auto presentación</w:t>
      </w:r>
      <w:r w:rsidRPr="00C03850">
        <w:t>.</w:t>
      </w:r>
    </w:p>
    <w:p w14:paraId="21D218E5" w14:textId="065534A8" w:rsidR="008C0C44" w:rsidRDefault="008F1313" w:rsidP="008C0C44">
      <w:pPr>
        <w:pStyle w:val="Prrafodelista"/>
        <w:numPr>
          <w:ilvl w:val="0"/>
          <w:numId w:val="13"/>
        </w:numPr>
        <w:spacing w:after="0"/>
      </w:pPr>
      <w:r>
        <w:t>Seguimiento a acuerdos</w:t>
      </w:r>
    </w:p>
    <w:p w14:paraId="1411CD74" w14:textId="0E5A761F" w:rsidR="008C0C44" w:rsidRDefault="008F1313" w:rsidP="008C0C44">
      <w:pPr>
        <w:pStyle w:val="Prrafodelista"/>
        <w:numPr>
          <w:ilvl w:val="0"/>
          <w:numId w:val="13"/>
        </w:numPr>
        <w:spacing w:after="0"/>
      </w:pPr>
      <w:r>
        <w:t xml:space="preserve">Presentación  </w:t>
      </w:r>
      <w:r w:rsidR="00CB7178">
        <w:t>de la Experiencia de la Junta JIBIOPUUC, Yucatán</w:t>
      </w:r>
    </w:p>
    <w:p w14:paraId="0A03A0D4" w14:textId="29615294" w:rsidR="008C0C44" w:rsidRDefault="007C2B6F" w:rsidP="008C0C44">
      <w:pPr>
        <w:pStyle w:val="Prrafodelista"/>
        <w:numPr>
          <w:ilvl w:val="0"/>
          <w:numId w:val="13"/>
        </w:numPr>
        <w:spacing w:after="0"/>
      </w:pPr>
      <w:r>
        <w:t>Avance de</w:t>
      </w:r>
      <w:r w:rsidR="008F1313">
        <w:t xml:space="preserve"> Proyectos Gestionados</w:t>
      </w:r>
    </w:p>
    <w:p w14:paraId="4D45C2F3" w14:textId="4D99BF75" w:rsidR="00AC56C3" w:rsidRDefault="007C2B6F" w:rsidP="00904C17">
      <w:pPr>
        <w:pStyle w:val="Prrafodelista"/>
        <w:numPr>
          <w:ilvl w:val="0"/>
          <w:numId w:val="13"/>
        </w:numPr>
        <w:spacing w:after="0"/>
      </w:pPr>
      <w:r>
        <w:t>Participación e Consejeros</w:t>
      </w:r>
      <w:r w:rsidR="008F1313">
        <w:t xml:space="preserve"> </w:t>
      </w:r>
    </w:p>
    <w:p w14:paraId="599E8528" w14:textId="12AC1C42" w:rsidR="00DB0489" w:rsidRDefault="008F1313" w:rsidP="00C03850">
      <w:pPr>
        <w:pStyle w:val="Prrafodelista"/>
        <w:numPr>
          <w:ilvl w:val="0"/>
          <w:numId w:val="13"/>
        </w:numPr>
        <w:spacing w:after="0"/>
      </w:pPr>
      <w:r>
        <w:t>Asuntos Varios</w:t>
      </w:r>
    </w:p>
    <w:p w14:paraId="73D283E4" w14:textId="2898C2AF" w:rsidR="00C03850" w:rsidRDefault="00C03850" w:rsidP="00C03850">
      <w:pPr>
        <w:pStyle w:val="Prrafodelista"/>
        <w:numPr>
          <w:ilvl w:val="0"/>
          <w:numId w:val="13"/>
        </w:numPr>
        <w:spacing w:after="0"/>
      </w:pPr>
      <w:r w:rsidRPr="00C03850">
        <w:t>Clausura</w:t>
      </w:r>
    </w:p>
    <w:p w14:paraId="52852B54" w14:textId="27BF7A3C" w:rsidR="002A7E0F" w:rsidRDefault="00624D85">
      <w:r>
        <w:t>Se</w:t>
      </w:r>
      <w:r w:rsidR="0006000F">
        <w:t xml:space="preserve"> pone a consideración del pleno del consejo el orden del día, aprobándose por </w:t>
      </w:r>
      <w:r>
        <w:t xml:space="preserve"> </w:t>
      </w:r>
      <w:r w:rsidR="002C2836">
        <w:t xml:space="preserve">unanimidad. </w:t>
      </w:r>
    </w:p>
    <w:p w14:paraId="5F7E1FBB" w14:textId="77777777" w:rsidR="00850BE2" w:rsidRDefault="00375520">
      <w:pPr>
        <w:pStyle w:val="Ttulo1"/>
      </w:pPr>
      <w:r>
        <w:lastRenderedPageBreak/>
        <w:t>SEGUNDO</w:t>
      </w:r>
      <w:r w:rsidR="00624D85">
        <w:t xml:space="preserve"> PUNTO DEL ORDEN DEL DÍA</w:t>
      </w:r>
    </w:p>
    <w:p w14:paraId="60A406B2" w14:textId="371861E5" w:rsidR="00CC07AC" w:rsidRDefault="008F1313" w:rsidP="00F751A2">
      <w:pPr>
        <w:pStyle w:val="Ttulo2"/>
        <w:numPr>
          <w:ilvl w:val="0"/>
          <w:numId w:val="35"/>
        </w:numPr>
      </w:pPr>
      <w:r>
        <w:t>Seguimiento a Acuerdos</w:t>
      </w:r>
    </w:p>
    <w:p w14:paraId="419D40E1" w14:textId="05AD3A03" w:rsidR="008F1313" w:rsidRPr="009028EB" w:rsidRDefault="007C2B6F" w:rsidP="008F1313">
      <w:pPr>
        <w:pStyle w:val="Prrafodelista"/>
        <w:numPr>
          <w:ilvl w:val="0"/>
          <w:numId w:val="40"/>
        </w:numPr>
        <w:rPr>
          <w:b/>
        </w:rPr>
      </w:pPr>
      <w:r>
        <w:rPr>
          <w:b/>
        </w:rPr>
        <w:t>Los Consejeros identificarán zonas de riqueza natural, lo comunicarán a personal de JIAS para integrar base de datos.</w:t>
      </w:r>
    </w:p>
    <w:p w14:paraId="03AE34E2" w14:textId="496021ED" w:rsidR="008F1313" w:rsidRDefault="007C2B6F" w:rsidP="008F1313">
      <w:pPr>
        <w:pStyle w:val="Prrafodelista"/>
        <w:rPr>
          <w:i/>
        </w:rPr>
      </w:pPr>
      <w:r>
        <w:rPr>
          <w:i/>
        </w:rPr>
        <w:t xml:space="preserve">A la fecha la Coordinación de Planeación en base a las propuestas de los consejeros y derivado del análisis realizado, propone trabajar en las zonas de: +Barrancas de </w:t>
      </w:r>
      <w:proofErr w:type="spellStart"/>
      <w:r>
        <w:rPr>
          <w:i/>
        </w:rPr>
        <w:t>Yahualica</w:t>
      </w:r>
      <w:proofErr w:type="spellEnd"/>
      <w:r>
        <w:rPr>
          <w:i/>
        </w:rPr>
        <w:t xml:space="preserve">, +Zona Forestal de Jesús María, +Corredor de </w:t>
      </w:r>
      <w:proofErr w:type="spellStart"/>
      <w:r>
        <w:rPr>
          <w:i/>
        </w:rPr>
        <w:t>Junipero</w:t>
      </w:r>
      <w:proofErr w:type="spellEnd"/>
      <w:r>
        <w:rPr>
          <w:i/>
        </w:rPr>
        <w:t xml:space="preserve"> que abarca municipios como Jalostotitlán, Valle de Guadalupe, Cañadas de Obregón y </w:t>
      </w:r>
      <w:proofErr w:type="spellStart"/>
      <w:r>
        <w:rPr>
          <w:i/>
        </w:rPr>
        <w:t>Mexticacan</w:t>
      </w:r>
      <w:proofErr w:type="spellEnd"/>
      <w:r>
        <w:rPr>
          <w:i/>
        </w:rPr>
        <w:t>, además de otros de la Región Altos Norte, +Zona de Presa El Salto en Valle de Guadalupe y +Cerro Gordo en San Ignacio Cerro Gordo.</w:t>
      </w:r>
    </w:p>
    <w:p w14:paraId="08024F67" w14:textId="77777777" w:rsidR="007C2B6F" w:rsidRPr="008F1313" w:rsidRDefault="007C2B6F" w:rsidP="008F1313">
      <w:pPr>
        <w:pStyle w:val="Prrafodelista"/>
        <w:rPr>
          <w:i/>
        </w:rPr>
      </w:pPr>
    </w:p>
    <w:p w14:paraId="48CED506" w14:textId="522551E5" w:rsidR="008F1313" w:rsidRPr="009028EB" w:rsidRDefault="007C2B6F" w:rsidP="008F1313">
      <w:pPr>
        <w:pStyle w:val="Prrafodelista"/>
        <w:numPr>
          <w:ilvl w:val="0"/>
          <w:numId w:val="40"/>
        </w:numPr>
        <w:rPr>
          <w:b/>
        </w:rPr>
      </w:pPr>
      <w:r>
        <w:rPr>
          <w:b/>
        </w:rPr>
        <w:t>Los consejeros continuarán reforzando la invitación en sus municipios para la conformación del Comité de Vigilancia Ambiental Participativa de la PROFEPA</w:t>
      </w:r>
    </w:p>
    <w:p w14:paraId="0D486333" w14:textId="77777777" w:rsidR="001B2330" w:rsidRDefault="007C2B6F" w:rsidP="008F1313">
      <w:pPr>
        <w:pStyle w:val="Prrafodelista"/>
        <w:rPr>
          <w:i/>
        </w:rPr>
      </w:pPr>
      <w:r w:rsidRPr="007C2B6F">
        <w:rPr>
          <w:i/>
        </w:rPr>
        <w:t>La consejera de San Miguel El Alto, ya tiene identificada a gente interesada de su comunidad en integrar un Comité.</w:t>
      </w:r>
      <w:r w:rsidR="001B2330">
        <w:rPr>
          <w:i/>
        </w:rPr>
        <w:t xml:space="preserve"> El consejero de </w:t>
      </w:r>
      <w:proofErr w:type="spellStart"/>
      <w:r w:rsidR="001B2330">
        <w:rPr>
          <w:i/>
        </w:rPr>
        <w:t>Acatic</w:t>
      </w:r>
      <w:proofErr w:type="spellEnd"/>
      <w:r w:rsidR="001B2330">
        <w:rPr>
          <w:i/>
        </w:rPr>
        <w:t>, comenta que en su municipio, la presencia de grupos delictivos, ha propiciado temor entre los ciudadanos para participar en acciones de protección al medio ambiente.</w:t>
      </w:r>
    </w:p>
    <w:p w14:paraId="28C3337B" w14:textId="48AAF721" w:rsidR="006A2B61" w:rsidRPr="007C2B6F" w:rsidRDefault="001B2330" w:rsidP="008F1313">
      <w:pPr>
        <w:pStyle w:val="Prrafodelista"/>
        <w:rPr>
          <w:i/>
        </w:rPr>
      </w:pPr>
      <w:r>
        <w:rPr>
          <w:i/>
        </w:rPr>
        <w:t>El responsable</w:t>
      </w:r>
      <w:r w:rsidR="007C2B6F" w:rsidRPr="007C2B6F">
        <w:rPr>
          <w:i/>
        </w:rPr>
        <w:t xml:space="preserve"> de los comités dentro de PROFEPA nos informó, que dado que ya alcanzó su meta anual, la conformación de nuevos </w:t>
      </w:r>
      <w:proofErr w:type="spellStart"/>
      <w:r>
        <w:rPr>
          <w:i/>
        </w:rPr>
        <w:t>organos</w:t>
      </w:r>
      <w:proofErr w:type="spellEnd"/>
      <w:r w:rsidR="007C2B6F" w:rsidRPr="007C2B6F">
        <w:rPr>
          <w:i/>
        </w:rPr>
        <w:t xml:space="preserve">, dará inició hasta el 2017. </w:t>
      </w:r>
    </w:p>
    <w:p w14:paraId="7DD55D22" w14:textId="712B010B" w:rsidR="007C2B6F" w:rsidRDefault="007C2B6F" w:rsidP="008F1313">
      <w:pPr>
        <w:pStyle w:val="Prrafodelista"/>
      </w:pPr>
    </w:p>
    <w:p w14:paraId="7FB00190" w14:textId="69FC380F" w:rsidR="00BD057C" w:rsidRPr="00807386" w:rsidRDefault="007C2B6F" w:rsidP="001B2330">
      <w:pPr>
        <w:pStyle w:val="Prrafodelista"/>
        <w:numPr>
          <w:ilvl w:val="0"/>
          <w:numId w:val="40"/>
        </w:numPr>
        <w:rPr>
          <w:i/>
        </w:rPr>
      </w:pPr>
      <w:r>
        <w:rPr>
          <w:b/>
        </w:rPr>
        <w:t xml:space="preserve">Se elige como Presidente del Consejo Ciudadano JIAS al </w:t>
      </w:r>
      <w:proofErr w:type="spellStart"/>
      <w:r>
        <w:rPr>
          <w:b/>
        </w:rPr>
        <w:t>Tec</w:t>
      </w:r>
      <w:proofErr w:type="spellEnd"/>
      <w:r>
        <w:rPr>
          <w:b/>
        </w:rPr>
        <w:t>. Juan Padilla Pérez y al CD Javier Orozco Bravo como suplente</w:t>
      </w:r>
      <w:r w:rsidR="008F1313" w:rsidRPr="00807386">
        <w:rPr>
          <w:b/>
        </w:rPr>
        <w:t>.</w:t>
      </w:r>
    </w:p>
    <w:p w14:paraId="32977F47" w14:textId="32007CCC" w:rsidR="00807386" w:rsidRDefault="007C2B6F" w:rsidP="007C2B6F">
      <w:pPr>
        <w:ind w:left="720"/>
        <w:rPr>
          <w:i/>
        </w:rPr>
      </w:pPr>
      <w:r>
        <w:rPr>
          <w:i/>
        </w:rPr>
        <w:t>Ellos participarán con voz y voto en las futuras reuniones del Consejo de Administración.</w:t>
      </w:r>
    </w:p>
    <w:p w14:paraId="4ECA4DA3" w14:textId="74F44AFE" w:rsidR="00850BE2" w:rsidRDefault="005069B6">
      <w:pPr>
        <w:pStyle w:val="Ttulo1"/>
      </w:pPr>
      <w:r>
        <w:t xml:space="preserve">TERCER </w:t>
      </w:r>
      <w:r w:rsidR="00624D85">
        <w:t xml:space="preserve"> PUNTO DEL ORDEN DEL DÍA</w:t>
      </w:r>
    </w:p>
    <w:p w14:paraId="015606BD" w14:textId="539AF3E9" w:rsidR="009028EB" w:rsidRDefault="009028EB" w:rsidP="009028EB">
      <w:pPr>
        <w:pStyle w:val="Prrafodelista"/>
        <w:numPr>
          <w:ilvl w:val="0"/>
          <w:numId w:val="35"/>
        </w:numPr>
        <w:rPr>
          <w:rFonts w:asciiTheme="majorHAnsi" w:eastAsiaTheme="majorEastAsia" w:hAnsiTheme="majorHAnsi" w:cstheme="majorBidi"/>
          <w:color w:val="63A537" w:themeColor="accent2"/>
          <w:sz w:val="28"/>
          <w:szCs w:val="36"/>
        </w:rPr>
      </w:pPr>
      <w:r w:rsidRPr="009028EB">
        <w:rPr>
          <w:rFonts w:asciiTheme="majorHAnsi" w:eastAsiaTheme="majorEastAsia" w:hAnsiTheme="majorHAnsi" w:cstheme="majorBidi"/>
          <w:color w:val="63A537" w:themeColor="accent2"/>
          <w:sz w:val="28"/>
          <w:szCs w:val="36"/>
        </w:rPr>
        <w:t xml:space="preserve">Presentación  </w:t>
      </w:r>
      <w:r w:rsidR="001B2330">
        <w:rPr>
          <w:rFonts w:asciiTheme="majorHAnsi" w:eastAsiaTheme="majorEastAsia" w:hAnsiTheme="majorHAnsi" w:cstheme="majorBidi"/>
          <w:color w:val="63A537" w:themeColor="accent2"/>
          <w:sz w:val="28"/>
          <w:szCs w:val="36"/>
        </w:rPr>
        <w:t>de la Experiencia de la Junta JIBIOPUUC de Yucatán.</w:t>
      </w:r>
    </w:p>
    <w:p w14:paraId="7BA75C93" w14:textId="21032A77" w:rsidR="00121663" w:rsidRDefault="00121663"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Previo a establecer comunicación con JIBIOPUUC, se expuso a los consejeros un resumen de las Juntas y se proyectó un video.</w:t>
      </w:r>
    </w:p>
    <w:p w14:paraId="61D7900B" w14:textId="53E1AC84" w:rsidR="001B2330" w:rsidRPr="001B2330" w:rsidRDefault="001B2330" w:rsidP="001B2330">
      <w:pPr>
        <w:rPr>
          <w:rFonts w:asciiTheme="majorHAnsi" w:eastAsiaTheme="majorEastAsia" w:hAnsiTheme="majorHAnsi" w:cstheme="majorBidi"/>
          <w:color w:val="262626" w:themeColor="text1" w:themeTint="D9"/>
        </w:rPr>
      </w:pPr>
      <w:r w:rsidRPr="001B2330">
        <w:rPr>
          <w:rFonts w:asciiTheme="majorHAnsi" w:eastAsiaTheme="majorEastAsia" w:hAnsiTheme="majorHAnsi" w:cstheme="majorBidi"/>
          <w:color w:val="262626" w:themeColor="text1" w:themeTint="D9"/>
        </w:rPr>
        <w:t xml:space="preserve">Debido a fallas en el servicio de internet no se puedo realizar la videoconferencia planeada. En cambio se realizó una llamada </w:t>
      </w:r>
      <w:r w:rsidR="00121663" w:rsidRPr="001B2330">
        <w:rPr>
          <w:rFonts w:asciiTheme="majorHAnsi" w:eastAsiaTheme="majorEastAsia" w:hAnsiTheme="majorHAnsi" w:cstheme="majorBidi"/>
          <w:color w:val="262626" w:themeColor="text1" w:themeTint="D9"/>
        </w:rPr>
        <w:t>tel</w:t>
      </w:r>
      <w:r w:rsidR="00121663">
        <w:rPr>
          <w:rFonts w:asciiTheme="majorHAnsi" w:eastAsiaTheme="majorEastAsia" w:hAnsiTheme="majorHAnsi" w:cstheme="majorBidi"/>
          <w:color w:val="262626" w:themeColor="text1" w:themeTint="D9"/>
        </w:rPr>
        <w:t>e</w:t>
      </w:r>
      <w:r w:rsidR="00121663" w:rsidRPr="001B2330">
        <w:rPr>
          <w:rFonts w:asciiTheme="majorHAnsi" w:eastAsiaTheme="majorEastAsia" w:hAnsiTheme="majorHAnsi" w:cstheme="majorBidi"/>
          <w:color w:val="262626" w:themeColor="text1" w:themeTint="D9"/>
        </w:rPr>
        <w:t>fónica</w:t>
      </w:r>
      <w:r w:rsidRPr="001B2330">
        <w:rPr>
          <w:rFonts w:asciiTheme="majorHAnsi" w:eastAsiaTheme="majorEastAsia" w:hAnsiTheme="majorHAnsi" w:cstheme="majorBidi"/>
          <w:color w:val="262626" w:themeColor="text1" w:themeTint="D9"/>
        </w:rPr>
        <w:t>.</w:t>
      </w:r>
    </w:p>
    <w:p w14:paraId="471F06AE" w14:textId="753DB7E6" w:rsidR="001B2330" w:rsidRDefault="001B2330"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La directora  de JIBIOPUUC  Mtra. </w:t>
      </w:r>
      <w:proofErr w:type="spellStart"/>
      <w:r>
        <w:rPr>
          <w:rFonts w:asciiTheme="majorHAnsi" w:eastAsiaTheme="majorEastAsia" w:hAnsiTheme="majorHAnsi" w:cstheme="majorBidi"/>
          <w:color w:val="262626" w:themeColor="text1" w:themeTint="D9"/>
        </w:rPr>
        <w:t>Minneth</w:t>
      </w:r>
      <w:proofErr w:type="spellEnd"/>
      <w:r>
        <w:rPr>
          <w:rFonts w:asciiTheme="majorHAnsi" w:eastAsiaTheme="majorEastAsia" w:hAnsiTheme="majorHAnsi" w:cstheme="majorBidi"/>
          <w:color w:val="262626" w:themeColor="text1" w:themeTint="D9"/>
        </w:rPr>
        <w:t xml:space="preserve"> </w:t>
      </w:r>
      <w:r w:rsidR="0004086F">
        <w:rPr>
          <w:rFonts w:asciiTheme="majorHAnsi" w:eastAsiaTheme="majorEastAsia" w:hAnsiTheme="majorHAnsi" w:cstheme="majorBidi"/>
          <w:color w:val="262626" w:themeColor="text1" w:themeTint="D9"/>
        </w:rPr>
        <w:t>Beatriz Medina García</w:t>
      </w:r>
      <w:bookmarkStart w:id="0" w:name="_GoBack"/>
      <w:bookmarkEnd w:id="0"/>
      <w:r>
        <w:rPr>
          <w:rFonts w:asciiTheme="majorHAnsi" w:eastAsiaTheme="majorEastAsia" w:hAnsiTheme="majorHAnsi" w:cstheme="majorBidi"/>
          <w:color w:val="262626" w:themeColor="text1" w:themeTint="D9"/>
        </w:rPr>
        <w:t xml:space="preserve">  realizó una relatoría de los orígenes de la organización, retos y expectativas.</w:t>
      </w:r>
    </w:p>
    <w:p w14:paraId="13A41C26" w14:textId="77777777" w:rsidR="00121663" w:rsidRDefault="00121663" w:rsidP="001B2330">
      <w:pPr>
        <w:rPr>
          <w:rFonts w:asciiTheme="majorHAnsi" w:eastAsiaTheme="majorEastAsia" w:hAnsiTheme="majorHAnsi" w:cstheme="majorBidi"/>
          <w:color w:val="262626" w:themeColor="text1" w:themeTint="D9"/>
        </w:rPr>
      </w:pPr>
    </w:p>
    <w:p w14:paraId="19D88944" w14:textId="77777777" w:rsidR="00121663" w:rsidRDefault="00121663" w:rsidP="001B2330">
      <w:pPr>
        <w:rPr>
          <w:rFonts w:asciiTheme="majorHAnsi" w:eastAsiaTheme="majorEastAsia" w:hAnsiTheme="majorHAnsi" w:cstheme="majorBidi"/>
          <w:color w:val="262626" w:themeColor="text1" w:themeTint="D9"/>
        </w:rPr>
      </w:pPr>
    </w:p>
    <w:p w14:paraId="7F6CD31A" w14:textId="19BD5DAD" w:rsidR="00121663" w:rsidRDefault="001B2330"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Sobresale que dentro del territorio de esta </w:t>
      </w:r>
      <w:proofErr w:type="spellStart"/>
      <w:r>
        <w:rPr>
          <w:rFonts w:asciiTheme="majorHAnsi" w:eastAsiaTheme="majorEastAsia" w:hAnsiTheme="majorHAnsi" w:cstheme="majorBidi"/>
          <w:color w:val="262626" w:themeColor="text1" w:themeTint="D9"/>
        </w:rPr>
        <w:t>intermunicipalidad</w:t>
      </w:r>
      <w:proofErr w:type="spellEnd"/>
      <w:r>
        <w:rPr>
          <w:rFonts w:asciiTheme="majorHAnsi" w:eastAsiaTheme="majorEastAsia" w:hAnsiTheme="majorHAnsi" w:cstheme="majorBidi"/>
          <w:color w:val="262626" w:themeColor="text1" w:themeTint="D9"/>
        </w:rPr>
        <w:t xml:space="preserve">, se encuentra un área natural protegida. </w:t>
      </w:r>
      <w:r w:rsidR="00121663">
        <w:rPr>
          <w:rFonts w:asciiTheme="majorHAnsi" w:eastAsiaTheme="majorEastAsia" w:hAnsiTheme="majorHAnsi" w:cstheme="majorBidi"/>
          <w:color w:val="262626" w:themeColor="text1" w:themeTint="D9"/>
        </w:rPr>
        <w:t xml:space="preserve"> S</w:t>
      </w:r>
      <w:r>
        <w:rPr>
          <w:rFonts w:asciiTheme="majorHAnsi" w:eastAsiaTheme="majorEastAsia" w:hAnsiTheme="majorHAnsi" w:cstheme="majorBidi"/>
          <w:color w:val="262626" w:themeColor="text1" w:themeTint="D9"/>
        </w:rPr>
        <w:t>u  Consejo Ciudadano</w:t>
      </w:r>
      <w:r w:rsidR="00121663">
        <w:rPr>
          <w:rFonts w:asciiTheme="majorHAnsi" w:eastAsiaTheme="majorEastAsia" w:hAnsiTheme="majorHAnsi" w:cstheme="majorBidi"/>
          <w:color w:val="262626" w:themeColor="text1" w:themeTint="D9"/>
        </w:rPr>
        <w:t xml:space="preserve"> está conformado por 25 personas es decir 5 por municipio, </w:t>
      </w:r>
      <w:r>
        <w:rPr>
          <w:rFonts w:asciiTheme="majorHAnsi" w:eastAsiaTheme="majorEastAsia" w:hAnsiTheme="majorHAnsi" w:cstheme="majorBidi"/>
          <w:color w:val="262626" w:themeColor="text1" w:themeTint="D9"/>
        </w:rPr>
        <w:t xml:space="preserve"> tienen  representación de grupos prioritario a través de la </w:t>
      </w:r>
      <w:r w:rsidR="00121663">
        <w:rPr>
          <w:rFonts w:asciiTheme="majorHAnsi" w:eastAsiaTheme="majorEastAsia" w:hAnsiTheme="majorHAnsi" w:cstheme="majorBidi"/>
          <w:color w:val="262626" w:themeColor="text1" w:themeTint="D9"/>
        </w:rPr>
        <w:t>participación</w:t>
      </w:r>
      <w:r>
        <w:rPr>
          <w:rFonts w:asciiTheme="majorHAnsi" w:eastAsiaTheme="majorEastAsia" w:hAnsiTheme="majorHAnsi" w:cstheme="majorBidi"/>
          <w:color w:val="262626" w:themeColor="text1" w:themeTint="D9"/>
        </w:rPr>
        <w:t xml:space="preserve"> de organizaciones de jóvenes y mujeres.</w:t>
      </w:r>
      <w:r w:rsidR="00121663">
        <w:rPr>
          <w:rFonts w:asciiTheme="majorHAnsi" w:eastAsiaTheme="majorEastAsia" w:hAnsiTheme="majorHAnsi" w:cstheme="majorBidi"/>
          <w:color w:val="262626" w:themeColor="text1" w:themeTint="D9"/>
        </w:rPr>
        <w:t xml:space="preserve"> Las sesiones las realizan de manera itinerante por los diferentes municipios.  El Consejo y la Junta han gestionado proyectos productivos relacionados con la reforestación, artesanías, estufas ahorradoras de leña, etc. Los consejeros participan de manera activa  desde hace año y medio que se constituyó.</w:t>
      </w:r>
    </w:p>
    <w:p w14:paraId="54185167" w14:textId="39AF5D93" w:rsidR="00121663" w:rsidRDefault="00121663"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Los consejeros de JIAS, comentan que es loable el buen funcionamiento del consejo.  Resumen que la situación social, política y económica de ese territorio, es completamente distinta a la realidad de nuestra Región.  En JIBIOPUUC la población ha establecido una relación distinta con los recursos naturales al ser ANP, mientras que en Altos Sur, el reto es la agroindustria. El predominio de ejidos en Yucatán en contraste a la pequeña propiedad de la zona Altos, conduce a otros escenarios de participación.</w:t>
      </w:r>
    </w:p>
    <w:p w14:paraId="48C49C5C" w14:textId="5AAEF6A3" w:rsidR="00121663" w:rsidRDefault="00121663"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cierra la charla con una invitación de la directora para establecer intercambios de experiencia entre los dos Consejos.</w:t>
      </w:r>
    </w:p>
    <w:p w14:paraId="5C1616F0" w14:textId="5F0D2CF7" w:rsidR="000021A0" w:rsidRPr="000021A0" w:rsidRDefault="000021A0" w:rsidP="000021A0">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CUARTO</w:t>
      </w:r>
      <w:r w:rsidRPr="000021A0">
        <w:rPr>
          <w:rFonts w:asciiTheme="majorHAnsi" w:eastAsiaTheme="majorEastAsia" w:hAnsiTheme="majorHAnsi" w:cstheme="majorBidi"/>
          <w:color w:val="262626" w:themeColor="text1" w:themeTint="D9"/>
          <w:sz w:val="40"/>
          <w:szCs w:val="40"/>
        </w:rPr>
        <w:t xml:space="preserve">  PUNTO DEL ORDEN DEL DÍA</w:t>
      </w:r>
    </w:p>
    <w:p w14:paraId="78587526" w14:textId="69B37529" w:rsidR="00567C7B" w:rsidRDefault="00BB64FD" w:rsidP="00567C7B">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4.</w:t>
      </w:r>
      <w:r w:rsidRPr="00BB64FD">
        <w:rPr>
          <w:rFonts w:asciiTheme="majorHAnsi" w:eastAsiaTheme="majorEastAsia" w:hAnsiTheme="majorHAnsi" w:cstheme="majorBidi"/>
          <w:color w:val="63A537" w:themeColor="accent2"/>
          <w:sz w:val="36"/>
          <w:szCs w:val="36"/>
        </w:rPr>
        <w:tab/>
      </w:r>
      <w:r w:rsidR="00121663">
        <w:rPr>
          <w:rFonts w:asciiTheme="majorHAnsi" w:eastAsiaTheme="majorEastAsia" w:hAnsiTheme="majorHAnsi" w:cstheme="majorBidi"/>
          <w:color w:val="63A537" w:themeColor="accent2"/>
          <w:sz w:val="36"/>
          <w:szCs w:val="36"/>
        </w:rPr>
        <w:t>Avance de Proyectos Gestionados</w:t>
      </w:r>
    </w:p>
    <w:p w14:paraId="6ABD02C2" w14:textId="1A77CAB0" w:rsidR="00F7326B" w:rsidRDefault="00426323" w:rsidP="00567C7B">
      <w:pPr>
        <w:rPr>
          <w:rFonts w:asciiTheme="majorHAnsi" w:eastAsiaTheme="majorEastAsia" w:hAnsiTheme="majorHAnsi" w:cstheme="majorBidi"/>
          <w:color w:val="262626" w:themeColor="text1" w:themeTint="D9"/>
          <w:u w:val="single"/>
        </w:rPr>
      </w:pPr>
      <w:r w:rsidRPr="00904C17">
        <w:rPr>
          <w:rFonts w:asciiTheme="majorHAnsi" w:eastAsiaTheme="majorEastAsia" w:hAnsiTheme="majorHAnsi" w:cstheme="majorBidi"/>
          <w:color w:val="262626" w:themeColor="text1" w:themeTint="D9"/>
        </w:rPr>
        <w:t>a)</w:t>
      </w:r>
      <w:r w:rsidRPr="00567C7B">
        <w:rPr>
          <w:rFonts w:asciiTheme="majorHAnsi" w:eastAsiaTheme="majorEastAsia" w:hAnsiTheme="majorHAnsi" w:cstheme="majorBidi"/>
          <w:color w:val="262626" w:themeColor="text1" w:themeTint="D9"/>
          <w:u w:val="single"/>
        </w:rPr>
        <w:t xml:space="preserve"> </w:t>
      </w:r>
      <w:r w:rsidR="000A06C3">
        <w:rPr>
          <w:rFonts w:asciiTheme="majorHAnsi" w:eastAsiaTheme="majorEastAsia" w:hAnsiTheme="majorHAnsi" w:cstheme="majorBidi"/>
          <w:color w:val="262626" w:themeColor="text1" w:themeTint="D9"/>
          <w:u w:val="single"/>
        </w:rPr>
        <w:t>Contratación del Jefe de Residuos y Jefe de Vivero</w:t>
      </w:r>
    </w:p>
    <w:p w14:paraId="00A76F6C" w14:textId="592697A5" w:rsidR="000A06C3" w:rsidRPr="000A06C3" w:rsidRDefault="000A06C3" w:rsidP="00567C7B">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A través de convocatoria </w:t>
      </w:r>
      <w:r w:rsidR="00620CB3">
        <w:rPr>
          <w:rFonts w:asciiTheme="majorHAnsi" w:eastAsiaTheme="majorEastAsia" w:hAnsiTheme="majorHAnsi" w:cstheme="majorBidi"/>
          <w:color w:val="262626" w:themeColor="text1" w:themeTint="D9"/>
        </w:rPr>
        <w:t xml:space="preserve"> se logró la contratación del Mtro. Everardo Ángel Vergara y del MT Guillermo Alejandro Juárez para colaborar por honorarios hasta el mes de diciembre como Jefe de Residuos y de Vivero, respectivamente.</w:t>
      </w:r>
    </w:p>
    <w:p w14:paraId="1EC26537" w14:textId="77777777" w:rsidR="00A63054" w:rsidRDefault="00A63054" w:rsidP="00567C7B">
      <w:pPr>
        <w:rPr>
          <w:rFonts w:asciiTheme="majorHAnsi" w:eastAsiaTheme="majorEastAsia" w:hAnsiTheme="majorHAnsi" w:cstheme="majorBidi"/>
          <w:color w:val="262626" w:themeColor="text1" w:themeTint="D9"/>
        </w:rPr>
      </w:pPr>
    </w:p>
    <w:p w14:paraId="219DA161" w14:textId="7EB05518" w:rsidR="00521BE5" w:rsidRDefault="00426323" w:rsidP="00567C7B">
      <w:pPr>
        <w:rPr>
          <w:rFonts w:asciiTheme="majorHAnsi" w:eastAsiaTheme="majorEastAsia" w:hAnsiTheme="majorHAnsi" w:cstheme="majorBidi"/>
          <w:color w:val="262626" w:themeColor="text1" w:themeTint="D9"/>
        </w:rPr>
      </w:pPr>
      <w:r w:rsidRPr="00567C7B">
        <w:rPr>
          <w:rFonts w:asciiTheme="majorHAnsi" w:eastAsiaTheme="majorEastAsia" w:hAnsiTheme="majorHAnsi" w:cstheme="majorBidi"/>
          <w:color w:val="262626" w:themeColor="text1" w:themeTint="D9"/>
          <w:u w:val="single"/>
        </w:rPr>
        <w:t xml:space="preserve">b) </w:t>
      </w:r>
      <w:r w:rsidR="00620CB3">
        <w:rPr>
          <w:rFonts w:asciiTheme="majorHAnsi" w:eastAsiaTheme="majorEastAsia" w:hAnsiTheme="majorHAnsi" w:cstheme="majorBidi"/>
          <w:color w:val="262626" w:themeColor="text1" w:themeTint="D9"/>
          <w:u w:val="single"/>
        </w:rPr>
        <w:t>Proyecto reubicación de Vivero Intermunicipal</w:t>
      </w:r>
      <w:r w:rsidR="00F7326B">
        <w:rPr>
          <w:rFonts w:asciiTheme="majorHAnsi" w:eastAsiaTheme="majorEastAsia" w:hAnsiTheme="majorHAnsi" w:cstheme="majorBidi"/>
          <w:color w:val="262626" w:themeColor="text1" w:themeTint="D9"/>
          <w:u w:val="single"/>
        </w:rPr>
        <w:t xml:space="preserve"> </w:t>
      </w:r>
    </w:p>
    <w:p w14:paraId="04919482" w14:textId="375F4929" w:rsidR="000C0CF9" w:rsidRDefault="00620CB3" w:rsidP="000C0CF9">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La contratación del Jefe de Vivero, se realizó para dar acompañamiento a la reubicación del vivero intermunicipal, que se encuentra en San Ignacio Cerro Gordo y se trasladará a Valle de Guadalupe. Se cuenta con $651,000.00 por parte de Gobierno del Estado para dicho proyecto</w:t>
      </w:r>
      <w:r w:rsidR="00F7326B">
        <w:rPr>
          <w:rFonts w:asciiTheme="majorHAnsi" w:eastAsiaTheme="majorEastAsia" w:hAnsiTheme="majorHAnsi" w:cstheme="majorBidi"/>
          <w:color w:val="262626" w:themeColor="text1" w:themeTint="D9"/>
        </w:rPr>
        <w:t>.</w:t>
      </w:r>
    </w:p>
    <w:p w14:paraId="3C4BFD5E" w14:textId="4A43CDF9" w:rsidR="00620CB3" w:rsidRDefault="001A335B" w:rsidP="00F7326B">
      <w:pPr>
        <w:rPr>
          <w:rFonts w:asciiTheme="majorHAnsi" w:eastAsiaTheme="majorEastAsia" w:hAnsiTheme="majorHAnsi" w:cstheme="majorBidi"/>
          <w:color w:val="262626" w:themeColor="text1" w:themeTint="D9"/>
          <w:u w:val="single"/>
        </w:rPr>
      </w:pPr>
      <w:r>
        <w:rPr>
          <w:rFonts w:asciiTheme="majorHAnsi" w:eastAsiaTheme="majorEastAsia" w:hAnsiTheme="majorHAnsi" w:cstheme="majorBidi"/>
          <w:color w:val="262626" w:themeColor="text1" w:themeTint="D9"/>
          <w:u w:val="single"/>
        </w:rPr>
        <w:t xml:space="preserve">c) </w:t>
      </w:r>
      <w:r w:rsidR="00620CB3">
        <w:rPr>
          <w:rFonts w:asciiTheme="majorHAnsi" w:eastAsiaTheme="majorEastAsia" w:hAnsiTheme="majorHAnsi" w:cstheme="majorBidi"/>
          <w:color w:val="262626" w:themeColor="text1" w:themeTint="D9"/>
          <w:u w:val="single"/>
        </w:rPr>
        <w:t>Estación de Transferencia en San Miguel El Alto</w:t>
      </w:r>
    </w:p>
    <w:p w14:paraId="11867F7C" w14:textId="77777777" w:rsidR="00704BDD" w:rsidRDefault="00704BDD" w:rsidP="00F7326B">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lastRenderedPageBreak/>
        <w:t>El Jefe de Residuos centra su atención en el proyecto de unidad de transferencia (</w:t>
      </w:r>
      <w:proofErr w:type="spellStart"/>
      <w:r>
        <w:rPr>
          <w:rFonts w:asciiTheme="majorHAnsi" w:eastAsiaTheme="majorEastAsia" w:hAnsiTheme="majorHAnsi" w:cstheme="majorBidi"/>
          <w:color w:val="262626" w:themeColor="text1" w:themeTint="D9"/>
        </w:rPr>
        <w:t>Trailer</w:t>
      </w:r>
      <w:proofErr w:type="spellEnd"/>
      <w:r>
        <w:rPr>
          <w:rFonts w:asciiTheme="majorHAnsi" w:eastAsiaTheme="majorEastAsia" w:hAnsiTheme="majorHAnsi" w:cstheme="majorBidi"/>
          <w:color w:val="262626" w:themeColor="text1" w:themeTint="D9"/>
        </w:rPr>
        <w:t xml:space="preserve">  y Caja para </w:t>
      </w:r>
      <w:proofErr w:type="spellStart"/>
      <w:r>
        <w:rPr>
          <w:rFonts w:asciiTheme="majorHAnsi" w:eastAsiaTheme="majorEastAsia" w:hAnsiTheme="majorHAnsi" w:cstheme="majorBidi"/>
          <w:color w:val="262626" w:themeColor="text1" w:themeTint="D9"/>
        </w:rPr>
        <w:t>translado</w:t>
      </w:r>
      <w:proofErr w:type="spellEnd"/>
      <w:r>
        <w:rPr>
          <w:rFonts w:asciiTheme="majorHAnsi" w:eastAsiaTheme="majorEastAsia" w:hAnsiTheme="majorHAnsi" w:cstheme="majorBidi"/>
          <w:color w:val="262626" w:themeColor="text1" w:themeTint="D9"/>
        </w:rPr>
        <w:t xml:space="preserve"> de residuos) que dará servicio a la Estación de Transferencia, que estará ubicada en San Miguel El Alto. Aun se requiere los </w:t>
      </w:r>
    </w:p>
    <w:p w14:paraId="69CA0281" w14:textId="77777777" w:rsidR="00704BDD" w:rsidRDefault="00704BDD" w:rsidP="00F7326B">
      <w:pPr>
        <w:rPr>
          <w:rFonts w:asciiTheme="majorHAnsi" w:eastAsiaTheme="majorEastAsia" w:hAnsiTheme="majorHAnsi" w:cstheme="majorBidi"/>
          <w:color w:val="262626" w:themeColor="text1" w:themeTint="D9"/>
        </w:rPr>
      </w:pPr>
    </w:p>
    <w:p w14:paraId="05CF00AF" w14:textId="77777777" w:rsidR="00704BDD" w:rsidRDefault="00704BDD" w:rsidP="00F7326B">
      <w:pPr>
        <w:rPr>
          <w:rFonts w:asciiTheme="majorHAnsi" w:eastAsiaTheme="majorEastAsia" w:hAnsiTheme="majorHAnsi" w:cstheme="majorBidi"/>
          <w:color w:val="262626" w:themeColor="text1" w:themeTint="D9"/>
        </w:rPr>
      </w:pPr>
    </w:p>
    <w:p w14:paraId="7894FF21" w14:textId="74C4A813" w:rsidR="00F7326B" w:rsidRDefault="00704BDD" w:rsidP="00F7326B">
      <w:pPr>
        <w:rPr>
          <w:rFonts w:asciiTheme="majorHAnsi" w:eastAsiaTheme="majorEastAsia" w:hAnsiTheme="majorHAnsi" w:cstheme="majorBidi"/>
          <w:color w:val="262626" w:themeColor="text1" w:themeTint="D9"/>
          <w:sz w:val="20"/>
          <w:szCs w:val="40"/>
        </w:rPr>
      </w:pPr>
      <w:proofErr w:type="gramStart"/>
      <w:r>
        <w:rPr>
          <w:rFonts w:asciiTheme="majorHAnsi" w:eastAsiaTheme="majorEastAsia" w:hAnsiTheme="majorHAnsi" w:cstheme="majorBidi"/>
          <w:color w:val="262626" w:themeColor="text1" w:themeTint="D9"/>
        </w:rPr>
        <w:t>municipios</w:t>
      </w:r>
      <w:proofErr w:type="gramEnd"/>
      <w:r>
        <w:rPr>
          <w:rFonts w:asciiTheme="majorHAnsi" w:eastAsiaTheme="majorEastAsia" w:hAnsiTheme="majorHAnsi" w:cstheme="majorBidi"/>
          <w:color w:val="262626" w:themeColor="text1" w:themeTint="D9"/>
        </w:rPr>
        <w:t xml:space="preserve"> participantes depositen su aportación para contar con el total del monto requerido.</w:t>
      </w:r>
    </w:p>
    <w:p w14:paraId="7EA988AA" w14:textId="38352EB7" w:rsidR="001A335B" w:rsidRPr="001A335B" w:rsidRDefault="001A335B" w:rsidP="00F7326B">
      <w:pPr>
        <w:rPr>
          <w:rFonts w:asciiTheme="majorHAnsi" w:eastAsiaTheme="majorEastAsia" w:hAnsiTheme="majorHAnsi" w:cstheme="majorBidi"/>
          <w:color w:val="262626" w:themeColor="text1" w:themeTint="D9"/>
          <w:sz w:val="20"/>
          <w:szCs w:val="40"/>
          <w:u w:val="single"/>
        </w:rPr>
      </w:pPr>
      <w:proofErr w:type="gramStart"/>
      <w:r w:rsidRPr="001A335B">
        <w:rPr>
          <w:rFonts w:asciiTheme="majorHAnsi" w:eastAsiaTheme="majorEastAsia" w:hAnsiTheme="majorHAnsi" w:cstheme="majorBidi"/>
          <w:color w:val="262626" w:themeColor="text1" w:themeTint="D9"/>
          <w:sz w:val="20"/>
          <w:szCs w:val="40"/>
          <w:u w:val="single"/>
        </w:rPr>
        <w:t>d)</w:t>
      </w:r>
      <w:r w:rsidR="00704BDD">
        <w:rPr>
          <w:rFonts w:asciiTheme="majorHAnsi" w:eastAsiaTheme="majorEastAsia" w:hAnsiTheme="majorHAnsi" w:cstheme="majorBidi"/>
          <w:color w:val="262626" w:themeColor="text1" w:themeTint="D9"/>
          <w:sz w:val="20"/>
          <w:szCs w:val="40"/>
          <w:u w:val="single"/>
        </w:rPr>
        <w:t>Feria</w:t>
      </w:r>
      <w:proofErr w:type="gramEnd"/>
      <w:r w:rsidR="00704BDD">
        <w:rPr>
          <w:rFonts w:asciiTheme="majorHAnsi" w:eastAsiaTheme="majorEastAsia" w:hAnsiTheme="majorHAnsi" w:cstheme="majorBidi"/>
          <w:color w:val="262626" w:themeColor="text1" w:themeTint="D9"/>
          <w:sz w:val="20"/>
          <w:szCs w:val="40"/>
          <w:u w:val="single"/>
        </w:rPr>
        <w:t xml:space="preserve"> Ambiental en San Miguel El Alto</w:t>
      </w:r>
    </w:p>
    <w:p w14:paraId="38AFC7BE" w14:textId="0FA0CED8" w:rsidR="00070C4E" w:rsidRDefault="00704BDD" w:rsidP="00F7326B">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Se hace una cordial invitación para que nos acompañen a la Feria Ambiental que se tiene programada el día 19 de octubre  de 11:00 a 16:00 horas en San Miguel El Alto. Se hace entrega de eventos y actividades programadas</w:t>
      </w:r>
    </w:p>
    <w:p w14:paraId="7980358B" w14:textId="3E9CA7A4" w:rsidR="00ED7377" w:rsidRPr="00ED7377" w:rsidRDefault="001A335B" w:rsidP="00F7326B">
      <w:pPr>
        <w:rPr>
          <w:rFonts w:asciiTheme="majorHAnsi" w:eastAsiaTheme="majorEastAsia" w:hAnsiTheme="majorHAnsi" w:cstheme="majorBidi"/>
          <w:color w:val="262626" w:themeColor="text1" w:themeTint="D9"/>
          <w:sz w:val="20"/>
          <w:szCs w:val="40"/>
        </w:rPr>
      </w:pPr>
      <w:proofErr w:type="gramStart"/>
      <w:r>
        <w:rPr>
          <w:rFonts w:asciiTheme="majorHAnsi" w:eastAsiaTheme="majorEastAsia" w:hAnsiTheme="majorHAnsi" w:cstheme="majorBidi"/>
          <w:color w:val="262626" w:themeColor="text1" w:themeTint="D9"/>
          <w:sz w:val="20"/>
          <w:szCs w:val="40"/>
        </w:rPr>
        <w:t>e</w:t>
      </w:r>
      <w:r w:rsidRPr="00ED7377">
        <w:rPr>
          <w:rFonts w:asciiTheme="majorHAnsi" w:eastAsiaTheme="majorEastAsia" w:hAnsiTheme="majorHAnsi" w:cstheme="majorBidi"/>
          <w:color w:val="262626" w:themeColor="text1" w:themeTint="D9"/>
          <w:sz w:val="20"/>
          <w:szCs w:val="40"/>
          <w:u w:val="single"/>
        </w:rPr>
        <w:t>)</w:t>
      </w:r>
      <w:r w:rsidR="00704BDD">
        <w:rPr>
          <w:rFonts w:asciiTheme="majorHAnsi" w:eastAsiaTheme="majorEastAsia" w:hAnsiTheme="majorHAnsi" w:cstheme="majorBidi"/>
          <w:color w:val="262626" w:themeColor="text1" w:themeTint="D9"/>
          <w:sz w:val="20"/>
          <w:szCs w:val="40"/>
          <w:u w:val="single"/>
        </w:rPr>
        <w:t>Consulta</w:t>
      </w:r>
      <w:proofErr w:type="gramEnd"/>
      <w:r w:rsidR="00704BDD">
        <w:rPr>
          <w:rFonts w:asciiTheme="majorHAnsi" w:eastAsiaTheme="majorEastAsia" w:hAnsiTheme="majorHAnsi" w:cstheme="majorBidi"/>
          <w:color w:val="262626" w:themeColor="text1" w:themeTint="D9"/>
          <w:sz w:val="20"/>
          <w:szCs w:val="40"/>
          <w:u w:val="single"/>
        </w:rPr>
        <w:t xml:space="preserve"> Ciudadana de los Programas Municipales de Acción Climática</w:t>
      </w:r>
    </w:p>
    <w:p w14:paraId="2661F5B2" w14:textId="44555CEB" w:rsidR="00F7326B" w:rsidRDefault="00B53B86"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 xml:space="preserve">La elaboración de los Programas Municipales de Acción Climática ha terminado. Siendo necesario darlos a conocer a la </w:t>
      </w:r>
      <w:proofErr w:type="spellStart"/>
      <w:r>
        <w:rPr>
          <w:rFonts w:asciiTheme="majorHAnsi" w:eastAsiaTheme="majorEastAsia" w:hAnsiTheme="majorHAnsi" w:cstheme="majorBidi"/>
          <w:color w:val="262626" w:themeColor="text1" w:themeTint="D9"/>
          <w:sz w:val="20"/>
          <w:szCs w:val="40"/>
        </w:rPr>
        <w:t>Ciudadania</w:t>
      </w:r>
      <w:proofErr w:type="spellEnd"/>
      <w:r>
        <w:rPr>
          <w:rFonts w:asciiTheme="majorHAnsi" w:eastAsiaTheme="majorEastAsia" w:hAnsiTheme="majorHAnsi" w:cstheme="majorBidi"/>
          <w:color w:val="262626" w:themeColor="text1" w:themeTint="D9"/>
          <w:sz w:val="20"/>
          <w:szCs w:val="40"/>
        </w:rPr>
        <w:t xml:space="preserve">, para incorporar los puntos de vistas y ser validados. Se ha gestionado ante la SEMADET un recurso por $130,000.00 para la contratación de una </w:t>
      </w:r>
      <w:proofErr w:type="spellStart"/>
      <w:r>
        <w:rPr>
          <w:rFonts w:asciiTheme="majorHAnsi" w:eastAsiaTheme="majorEastAsia" w:hAnsiTheme="majorHAnsi" w:cstheme="majorBidi"/>
          <w:color w:val="262626" w:themeColor="text1" w:themeTint="D9"/>
          <w:sz w:val="20"/>
          <w:szCs w:val="40"/>
        </w:rPr>
        <w:t>consultoria</w:t>
      </w:r>
      <w:proofErr w:type="spellEnd"/>
      <w:r>
        <w:rPr>
          <w:rFonts w:asciiTheme="majorHAnsi" w:eastAsiaTheme="majorEastAsia" w:hAnsiTheme="majorHAnsi" w:cstheme="majorBidi"/>
          <w:color w:val="262626" w:themeColor="text1" w:themeTint="D9"/>
          <w:sz w:val="20"/>
          <w:szCs w:val="40"/>
        </w:rPr>
        <w:t>, que realice dicha actividad.</w:t>
      </w:r>
    </w:p>
    <w:p w14:paraId="7B9E5E02" w14:textId="6588AD9A" w:rsidR="00B53B86" w:rsidRDefault="00B53B86"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Una vez conocidas las sedes y horarios se les darán a conocer, para que nos acompañen, dado que es muy importante su participación.</w:t>
      </w:r>
    </w:p>
    <w:p w14:paraId="2C9A1B71" w14:textId="705DF721" w:rsidR="002878DF" w:rsidRDefault="006A2E9E"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 xml:space="preserve">f. </w:t>
      </w:r>
      <w:r w:rsidR="00B53B86">
        <w:rPr>
          <w:rFonts w:asciiTheme="majorHAnsi" w:eastAsiaTheme="majorEastAsia" w:hAnsiTheme="majorHAnsi" w:cstheme="majorBidi"/>
          <w:color w:val="262626" w:themeColor="text1" w:themeTint="D9"/>
          <w:sz w:val="20"/>
          <w:szCs w:val="40"/>
          <w:u w:val="single"/>
        </w:rPr>
        <w:t>Brigadas contra incendios</w:t>
      </w:r>
    </w:p>
    <w:p w14:paraId="1D046C2E" w14:textId="52261E03" w:rsidR="006A2E9E" w:rsidRDefault="00B53B86" w:rsidP="000C0CF9">
      <w:pPr>
        <w:rPr>
          <w:rFonts w:asciiTheme="majorHAnsi" w:eastAsiaTheme="majorEastAsia" w:hAnsiTheme="majorHAnsi" w:cstheme="majorBidi"/>
          <w:color w:val="262626" w:themeColor="text1" w:themeTint="D9"/>
          <w:sz w:val="20"/>
          <w:szCs w:val="40"/>
        </w:rPr>
      </w:pPr>
      <w:r>
        <w:rPr>
          <w:rFonts w:asciiTheme="majorHAnsi" w:eastAsiaTheme="majorEastAsia" w:hAnsiTheme="majorHAnsi" w:cstheme="majorBidi"/>
          <w:color w:val="262626" w:themeColor="text1" w:themeTint="D9"/>
          <w:sz w:val="20"/>
          <w:szCs w:val="40"/>
        </w:rPr>
        <w:t xml:space="preserve">Se les informa el </w:t>
      </w:r>
      <w:proofErr w:type="gramStart"/>
      <w:r>
        <w:rPr>
          <w:rFonts w:asciiTheme="majorHAnsi" w:eastAsiaTheme="majorEastAsia" w:hAnsiTheme="majorHAnsi" w:cstheme="majorBidi"/>
          <w:color w:val="262626" w:themeColor="text1" w:themeTint="D9"/>
          <w:sz w:val="20"/>
          <w:szCs w:val="40"/>
        </w:rPr>
        <w:t>termino</w:t>
      </w:r>
      <w:proofErr w:type="gramEnd"/>
      <w:r>
        <w:rPr>
          <w:rFonts w:asciiTheme="majorHAnsi" w:eastAsiaTheme="majorEastAsia" w:hAnsiTheme="majorHAnsi" w:cstheme="majorBidi"/>
          <w:color w:val="262626" w:themeColor="text1" w:themeTint="D9"/>
          <w:sz w:val="20"/>
          <w:szCs w:val="40"/>
        </w:rPr>
        <w:t xml:space="preserve"> de actividades de la Brigada contra Incendios en la que participaron elementos de Valle de Guadalupe, Cañadas de Obregón, San Julián y San Miguel El Alto</w:t>
      </w:r>
      <w:r w:rsidR="006A2E9E">
        <w:rPr>
          <w:rFonts w:asciiTheme="majorHAnsi" w:eastAsiaTheme="majorEastAsia" w:hAnsiTheme="majorHAnsi" w:cstheme="majorBidi"/>
          <w:color w:val="262626" w:themeColor="text1" w:themeTint="D9"/>
          <w:sz w:val="20"/>
          <w:szCs w:val="40"/>
        </w:rPr>
        <w:t>.</w:t>
      </w:r>
      <w:r>
        <w:rPr>
          <w:rFonts w:asciiTheme="majorHAnsi" w:eastAsiaTheme="majorEastAsia" w:hAnsiTheme="majorHAnsi" w:cstheme="majorBidi"/>
          <w:color w:val="262626" w:themeColor="text1" w:themeTint="D9"/>
          <w:sz w:val="20"/>
          <w:szCs w:val="40"/>
        </w:rPr>
        <w:t xml:space="preserve"> Dicha brigada obtuvo apoyo de CONAFOR. Se pretende gestionar otra para el año 2018.</w:t>
      </w:r>
    </w:p>
    <w:p w14:paraId="0899ED87" w14:textId="77777777" w:rsidR="002878DF" w:rsidRPr="00F7326B" w:rsidRDefault="002878DF" w:rsidP="000C0CF9">
      <w:pPr>
        <w:rPr>
          <w:rFonts w:asciiTheme="majorHAnsi" w:eastAsiaTheme="majorEastAsia" w:hAnsiTheme="majorHAnsi" w:cstheme="majorBidi"/>
          <w:color w:val="262626" w:themeColor="text1" w:themeTint="D9"/>
          <w:sz w:val="20"/>
          <w:szCs w:val="40"/>
        </w:rPr>
      </w:pPr>
    </w:p>
    <w:p w14:paraId="78CA2C42" w14:textId="2BCF1641" w:rsidR="00D76909" w:rsidRPr="000021A0" w:rsidRDefault="00D76909" w:rsidP="00D76909">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QUINTO</w:t>
      </w:r>
      <w:r w:rsidRPr="000021A0">
        <w:rPr>
          <w:rFonts w:asciiTheme="majorHAnsi" w:eastAsiaTheme="majorEastAsia" w:hAnsiTheme="majorHAnsi" w:cstheme="majorBidi"/>
          <w:color w:val="262626" w:themeColor="text1" w:themeTint="D9"/>
          <w:sz w:val="40"/>
          <w:szCs w:val="40"/>
        </w:rPr>
        <w:t xml:space="preserve">  PUNTO DEL ORDEN DEL DÍA</w:t>
      </w:r>
    </w:p>
    <w:p w14:paraId="175EFB28" w14:textId="16D2C00E" w:rsidR="00521BE5" w:rsidRPr="00521BE5" w:rsidRDefault="00BB64FD" w:rsidP="00521BE5">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5.</w:t>
      </w:r>
      <w:r w:rsidRPr="00BB64FD">
        <w:rPr>
          <w:rFonts w:asciiTheme="majorHAnsi" w:eastAsiaTheme="majorEastAsia" w:hAnsiTheme="majorHAnsi" w:cstheme="majorBidi"/>
          <w:color w:val="63A537" w:themeColor="accent2"/>
          <w:sz w:val="36"/>
          <w:szCs w:val="36"/>
        </w:rPr>
        <w:tab/>
      </w:r>
      <w:r w:rsidR="00B53B86">
        <w:rPr>
          <w:rFonts w:asciiTheme="majorHAnsi" w:eastAsiaTheme="majorEastAsia" w:hAnsiTheme="majorHAnsi" w:cstheme="majorBidi"/>
          <w:color w:val="63A537" w:themeColor="accent2"/>
          <w:sz w:val="36"/>
          <w:szCs w:val="36"/>
        </w:rPr>
        <w:t>Participación de los Consejeros</w:t>
      </w:r>
    </w:p>
    <w:p w14:paraId="1530EBE6" w14:textId="741A8F11" w:rsidR="00521BE5" w:rsidRDefault="00B53B86"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Consejero Titular de </w:t>
      </w:r>
      <w:proofErr w:type="spellStart"/>
      <w:r>
        <w:rPr>
          <w:rFonts w:asciiTheme="majorHAnsi" w:eastAsiaTheme="majorEastAsia" w:hAnsiTheme="majorHAnsi" w:cstheme="majorBidi"/>
          <w:color w:val="262626" w:themeColor="text1" w:themeTint="D9"/>
        </w:rPr>
        <w:t>Acatic</w:t>
      </w:r>
      <w:proofErr w:type="spellEnd"/>
      <w:r>
        <w:rPr>
          <w:rFonts w:asciiTheme="majorHAnsi" w:eastAsiaTheme="majorEastAsia" w:hAnsiTheme="majorHAnsi" w:cstheme="majorBidi"/>
          <w:color w:val="262626" w:themeColor="text1" w:themeTint="D9"/>
        </w:rPr>
        <w:t xml:space="preserve"> propone que el Consejo seleccione un problemática </w:t>
      </w:r>
      <w:r w:rsidR="00FA1F98">
        <w:rPr>
          <w:rFonts w:asciiTheme="majorHAnsi" w:eastAsiaTheme="majorEastAsia" w:hAnsiTheme="majorHAnsi" w:cstheme="majorBidi"/>
          <w:color w:val="262626" w:themeColor="text1" w:themeTint="D9"/>
        </w:rPr>
        <w:t xml:space="preserve">ambiental y centre su acción en resolverla.  Manifiesta su interés en el Manejo Integral de los Residuos. Comenta que ha realizado un análisis de la situación de los residuos y la propuesta de un proyecto de reciclaje. </w:t>
      </w:r>
    </w:p>
    <w:p w14:paraId="5AB1DA8F" w14:textId="5B95E793" w:rsidR="00FA1F98" w:rsidRDefault="00FA1F98"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compromete a la próxima sesión exponer su estudio.</w:t>
      </w:r>
    </w:p>
    <w:p w14:paraId="0EB49A9B" w14:textId="46CFCA16" w:rsidR="00FA1F98" w:rsidRDefault="00FA1F98"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Los Consejeros de Jalostotitlán y San Miguel El Alto, manifiestan su interés en que se realice la visita a la Unidad de Producción de Rana Toro y Granjas en </w:t>
      </w:r>
      <w:proofErr w:type="spellStart"/>
      <w:r>
        <w:rPr>
          <w:rFonts w:asciiTheme="majorHAnsi" w:eastAsiaTheme="majorEastAsia" w:hAnsiTheme="majorHAnsi" w:cstheme="majorBidi"/>
          <w:color w:val="262626" w:themeColor="text1" w:themeTint="D9"/>
        </w:rPr>
        <w:t>Yahualica</w:t>
      </w:r>
      <w:proofErr w:type="spellEnd"/>
      <w:r>
        <w:rPr>
          <w:rFonts w:asciiTheme="majorHAnsi" w:eastAsiaTheme="majorEastAsia" w:hAnsiTheme="majorHAnsi" w:cstheme="majorBidi"/>
          <w:color w:val="262626" w:themeColor="text1" w:themeTint="D9"/>
        </w:rPr>
        <w:t xml:space="preserve"> de </w:t>
      </w:r>
      <w:r>
        <w:rPr>
          <w:rFonts w:asciiTheme="majorHAnsi" w:eastAsiaTheme="majorEastAsia" w:hAnsiTheme="majorHAnsi" w:cstheme="majorBidi"/>
          <w:color w:val="262626" w:themeColor="text1" w:themeTint="D9"/>
        </w:rPr>
        <w:lastRenderedPageBreak/>
        <w:t>González Gallo, para conocer un sistema productivo alternativo a los tradicionales y el uso racional del agua. La Biol. Ana Claudia Moreno, contactará al Coo</w:t>
      </w:r>
      <w:r w:rsidR="008F560B">
        <w:rPr>
          <w:rFonts w:asciiTheme="majorHAnsi" w:eastAsiaTheme="majorEastAsia" w:hAnsiTheme="majorHAnsi" w:cstheme="majorBidi"/>
          <w:color w:val="262626" w:themeColor="text1" w:themeTint="D9"/>
        </w:rPr>
        <w:t>r</w:t>
      </w:r>
      <w:r>
        <w:rPr>
          <w:rFonts w:asciiTheme="majorHAnsi" w:eastAsiaTheme="majorEastAsia" w:hAnsiTheme="majorHAnsi" w:cstheme="majorBidi"/>
          <w:color w:val="262626" w:themeColor="text1" w:themeTint="D9"/>
        </w:rPr>
        <w:t xml:space="preserve">dinador de Acuacultura Biol. Rubén Ruiz para definir fechas </w:t>
      </w:r>
      <w:r w:rsidR="008F560B">
        <w:rPr>
          <w:rFonts w:asciiTheme="majorHAnsi" w:eastAsiaTheme="majorEastAsia" w:hAnsiTheme="majorHAnsi" w:cstheme="majorBidi"/>
          <w:color w:val="262626" w:themeColor="text1" w:themeTint="D9"/>
        </w:rPr>
        <w:t>y organizarnos para el traslado.</w:t>
      </w:r>
    </w:p>
    <w:p w14:paraId="2C888822" w14:textId="77777777" w:rsidR="008F560B" w:rsidRDefault="008F560B" w:rsidP="00521BE5">
      <w:pPr>
        <w:rPr>
          <w:rFonts w:asciiTheme="majorHAnsi" w:eastAsiaTheme="majorEastAsia" w:hAnsiTheme="majorHAnsi" w:cstheme="majorBidi"/>
          <w:color w:val="262626" w:themeColor="text1" w:themeTint="D9"/>
        </w:rPr>
      </w:pPr>
    </w:p>
    <w:p w14:paraId="0CDB4789" w14:textId="77777777" w:rsidR="008F560B" w:rsidRDefault="008F560B" w:rsidP="00521BE5">
      <w:pPr>
        <w:rPr>
          <w:rFonts w:asciiTheme="majorHAnsi" w:eastAsiaTheme="majorEastAsia" w:hAnsiTheme="majorHAnsi" w:cstheme="majorBidi"/>
          <w:color w:val="262626" w:themeColor="text1" w:themeTint="D9"/>
        </w:rPr>
      </w:pPr>
    </w:p>
    <w:p w14:paraId="34A5E6D9" w14:textId="00BA8608" w:rsidR="00FA1F98" w:rsidRDefault="00FA1F98"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Los consejeros de Tepatitlán de Morelos realizan una cordial invitación al evento Expo Noche Buena y Feria de la Piñata a celebrarse del 22 al 26 de noviembre en la plaza principal.</w:t>
      </w:r>
    </w:p>
    <w:p w14:paraId="7925672D" w14:textId="71009BDE" w:rsidR="00976AD9" w:rsidRDefault="00976AD9"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Al término de la Sesión se hace entrega del apoyo para traslado de los consejeros.</w:t>
      </w:r>
    </w:p>
    <w:p w14:paraId="75E1A531" w14:textId="36F537AE" w:rsidR="0041553E" w:rsidRPr="000021A0" w:rsidRDefault="0041553E" w:rsidP="0041553E">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SEXTO</w:t>
      </w:r>
      <w:r w:rsidRPr="000021A0">
        <w:rPr>
          <w:rFonts w:asciiTheme="majorHAnsi" w:eastAsiaTheme="majorEastAsia" w:hAnsiTheme="majorHAnsi" w:cstheme="majorBidi"/>
          <w:color w:val="262626" w:themeColor="text1" w:themeTint="D9"/>
          <w:sz w:val="40"/>
          <w:szCs w:val="40"/>
        </w:rPr>
        <w:t xml:space="preserve">  PUNTO DEL ORDEN DEL DÍA</w:t>
      </w:r>
    </w:p>
    <w:p w14:paraId="77953AA0" w14:textId="34B7F9F2" w:rsidR="00B474CE" w:rsidRPr="00A63054" w:rsidRDefault="00A63054" w:rsidP="00D76909">
      <w:pPr>
        <w:rPr>
          <w:rFonts w:asciiTheme="majorHAnsi" w:eastAsiaTheme="majorEastAsia" w:hAnsiTheme="majorHAnsi" w:cstheme="majorBidi"/>
          <w:color w:val="63A537" w:themeColor="accent2"/>
          <w:sz w:val="36"/>
          <w:szCs w:val="36"/>
        </w:rPr>
      </w:pPr>
      <w:r w:rsidRPr="00A63054">
        <w:rPr>
          <w:rFonts w:asciiTheme="majorHAnsi" w:eastAsiaTheme="majorEastAsia" w:hAnsiTheme="majorHAnsi" w:cstheme="majorBidi"/>
          <w:color w:val="63A537" w:themeColor="accent2"/>
          <w:sz w:val="36"/>
          <w:szCs w:val="36"/>
        </w:rPr>
        <w:t>ACUERDOS</w:t>
      </w:r>
    </w:p>
    <w:p w14:paraId="1F7FE7D4" w14:textId="3FD7943A" w:rsidR="003F57C8" w:rsidRPr="000362E0" w:rsidRDefault="008F560B"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El Consejero Titular de </w:t>
      </w:r>
      <w:proofErr w:type="spellStart"/>
      <w:r>
        <w:rPr>
          <w:rFonts w:asciiTheme="majorHAnsi" w:eastAsiaTheme="majorEastAsia" w:hAnsiTheme="majorHAnsi" w:cstheme="majorBidi"/>
          <w:color w:val="262626" w:themeColor="text1" w:themeTint="D9"/>
        </w:rPr>
        <w:t>Acatic</w:t>
      </w:r>
      <w:proofErr w:type="spellEnd"/>
      <w:r>
        <w:rPr>
          <w:rFonts w:asciiTheme="majorHAnsi" w:eastAsiaTheme="majorEastAsia" w:hAnsiTheme="majorHAnsi" w:cstheme="majorBidi"/>
          <w:color w:val="262626" w:themeColor="text1" w:themeTint="D9"/>
        </w:rPr>
        <w:t xml:space="preserve"> expondrá su proyecto de Manejo Integral de Residuos: Reciclaje, en la próxima sesión</w:t>
      </w:r>
      <w:r w:rsidR="00807386">
        <w:rPr>
          <w:rFonts w:asciiTheme="majorHAnsi" w:eastAsiaTheme="majorEastAsia" w:hAnsiTheme="majorHAnsi" w:cstheme="majorBidi"/>
          <w:color w:val="262626" w:themeColor="text1" w:themeTint="D9"/>
        </w:rPr>
        <w:t>.</w:t>
      </w:r>
    </w:p>
    <w:p w14:paraId="434F670C" w14:textId="4527E3F5" w:rsidR="0018592A" w:rsidRDefault="008F560B" w:rsidP="000362E0">
      <w:pPr>
        <w:pStyle w:val="Prrafodelista"/>
        <w:numPr>
          <w:ilvl w:val="0"/>
          <w:numId w:val="39"/>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La Jefe Operativo de Proyectos realizará el enlace con el Coordinador de Acuacultura para definir visita a Centro </w:t>
      </w:r>
      <w:proofErr w:type="spellStart"/>
      <w:r>
        <w:rPr>
          <w:rFonts w:asciiTheme="majorHAnsi" w:eastAsiaTheme="majorEastAsia" w:hAnsiTheme="majorHAnsi" w:cstheme="majorBidi"/>
          <w:color w:val="262626" w:themeColor="text1" w:themeTint="D9"/>
        </w:rPr>
        <w:t>Acuicola</w:t>
      </w:r>
      <w:proofErr w:type="spellEnd"/>
      <w:r>
        <w:rPr>
          <w:rFonts w:asciiTheme="majorHAnsi" w:eastAsiaTheme="majorEastAsia" w:hAnsiTheme="majorHAnsi" w:cstheme="majorBidi"/>
          <w:color w:val="262626" w:themeColor="text1" w:themeTint="D9"/>
        </w:rPr>
        <w:t xml:space="preserve"> y Granjas de Rana Toro en </w:t>
      </w:r>
      <w:proofErr w:type="spellStart"/>
      <w:r>
        <w:rPr>
          <w:rFonts w:asciiTheme="majorHAnsi" w:eastAsiaTheme="majorEastAsia" w:hAnsiTheme="majorHAnsi" w:cstheme="majorBidi"/>
          <w:color w:val="262626" w:themeColor="text1" w:themeTint="D9"/>
        </w:rPr>
        <w:t>Yahualica</w:t>
      </w:r>
      <w:proofErr w:type="spellEnd"/>
      <w:r>
        <w:rPr>
          <w:rFonts w:asciiTheme="majorHAnsi" w:eastAsiaTheme="majorEastAsia" w:hAnsiTheme="majorHAnsi" w:cstheme="majorBidi"/>
          <w:color w:val="262626" w:themeColor="text1" w:themeTint="D9"/>
        </w:rPr>
        <w:t xml:space="preserve"> de </w:t>
      </w:r>
      <w:proofErr w:type="spellStart"/>
      <w:r>
        <w:rPr>
          <w:rFonts w:asciiTheme="majorHAnsi" w:eastAsiaTheme="majorEastAsia" w:hAnsiTheme="majorHAnsi" w:cstheme="majorBidi"/>
          <w:color w:val="262626" w:themeColor="text1" w:themeTint="D9"/>
        </w:rPr>
        <w:t>Gonzalez</w:t>
      </w:r>
      <w:proofErr w:type="spellEnd"/>
      <w:r>
        <w:rPr>
          <w:rFonts w:asciiTheme="majorHAnsi" w:eastAsiaTheme="majorEastAsia" w:hAnsiTheme="majorHAnsi" w:cstheme="majorBidi"/>
          <w:color w:val="262626" w:themeColor="text1" w:themeTint="D9"/>
        </w:rPr>
        <w:t>. Gallo</w:t>
      </w:r>
      <w:r w:rsidR="00807386">
        <w:rPr>
          <w:rFonts w:asciiTheme="majorHAnsi" w:eastAsiaTheme="majorEastAsia" w:hAnsiTheme="majorHAnsi" w:cstheme="majorBidi"/>
          <w:color w:val="262626" w:themeColor="text1" w:themeTint="D9"/>
        </w:rPr>
        <w:t>.</w:t>
      </w:r>
    </w:p>
    <w:p w14:paraId="5E46CFB2" w14:textId="730E1427" w:rsidR="00AC56C3" w:rsidRPr="000021A0" w:rsidRDefault="00AC56C3" w:rsidP="00AC56C3">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 xml:space="preserve">SEPTIMO </w:t>
      </w:r>
      <w:r w:rsidRPr="000021A0">
        <w:rPr>
          <w:rFonts w:asciiTheme="majorHAnsi" w:eastAsiaTheme="majorEastAsia" w:hAnsiTheme="majorHAnsi" w:cstheme="majorBidi"/>
          <w:color w:val="262626" w:themeColor="text1" w:themeTint="D9"/>
          <w:sz w:val="40"/>
          <w:szCs w:val="40"/>
        </w:rPr>
        <w:t>PUNTO DEL ORDEN DEL DÍA</w:t>
      </w:r>
    </w:p>
    <w:p w14:paraId="5847F821" w14:textId="5CD64D73" w:rsidR="006C6BE6" w:rsidRPr="000362E0" w:rsidRDefault="000362E0" w:rsidP="000362E0">
      <w:pPr>
        <w:rPr>
          <w:rFonts w:asciiTheme="majorHAnsi" w:eastAsiaTheme="majorEastAsia" w:hAnsiTheme="majorHAnsi" w:cstheme="majorBidi"/>
          <w:color w:val="63A537" w:themeColor="accent2"/>
          <w:sz w:val="36"/>
          <w:szCs w:val="36"/>
        </w:rPr>
      </w:pPr>
      <w:r w:rsidRPr="000362E0">
        <w:rPr>
          <w:rFonts w:asciiTheme="majorHAnsi" w:eastAsiaTheme="majorEastAsia" w:hAnsiTheme="majorHAnsi" w:cstheme="majorBidi"/>
          <w:color w:val="63A537" w:themeColor="accent2"/>
          <w:sz w:val="36"/>
          <w:szCs w:val="36"/>
        </w:rPr>
        <w:t>Clausura</w:t>
      </w:r>
    </w:p>
    <w:p w14:paraId="7E12A45E" w14:textId="38EBEBE0" w:rsidR="009B24BD" w:rsidRDefault="00976AD9" w:rsidP="009B24BD">
      <w:pPr>
        <w:pStyle w:val="Prrafodelista"/>
        <w:ind w:left="360"/>
      </w:pPr>
      <w:r>
        <w:t>La Biol. Ana Claudia Moreno</w:t>
      </w:r>
      <w:r w:rsidR="00807386">
        <w:t xml:space="preserve">, </w:t>
      </w:r>
      <w:r w:rsidR="009B24BD" w:rsidRPr="009B24BD">
        <w:t xml:space="preserve">realiza la clausura mencionando que sin otro asunto que tratar y siendo las </w:t>
      </w:r>
      <w:r w:rsidR="0008506C">
        <w:t>14:</w:t>
      </w:r>
      <w:r>
        <w:t>10</w:t>
      </w:r>
      <w:r w:rsidR="009D4D79">
        <w:t xml:space="preserve"> </w:t>
      </w:r>
      <w:r w:rsidR="009B24BD" w:rsidRPr="00A1554D">
        <w:t xml:space="preserve"> h</w:t>
      </w:r>
      <w:r w:rsidR="009B24BD" w:rsidRPr="009B24BD">
        <w:t xml:space="preserve">oras del día </w:t>
      </w:r>
      <w:r>
        <w:t>26 de Septiembre</w:t>
      </w:r>
      <w:r w:rsidR="000362E0">
        <w:t xml:space="preserve"> </w:t>
      </w:r>
      <w:r w:rsidR="0008506C">
        <w:t xml:space="preserve"> del 2017</w:t>
      </w:r>
      <w:r w:rsidR="009B24BD" w:rsidRPr="009B24BD">
        <w:t>, se dan por clausurados los trabajos de la sesión y se dictan como válidos los acuerdos aquí suscritos.</w:t>
      </w:r>
    </w:p>
    <w:p w14:paraId="4D37F9EE" w14:textId="77777777" w:rsidR="000362E0" w:rsidRDefault="000362E0" w:rsidP="009B24BD">
      <w:pPr>
        <w:pStyle w:val="Prrafodelista"/>
        <w:ind w:left="360"/>
      </w:pPr>
    </w:p>
    <w:p w14:paraId="32E5638B" w14:textId="2528A70F" w:rsidR="0008506C" w:rsidRDefault="0008506C" w:rsidP="009B24BD">
      <w:pPr>
        <w:pStyle w:val="Prrafodelista"/>
        <w:ind w:left="360"/>
      </w:pPr>
      <w:r>
        <w:t>Se anexa lista de asistentes</w:t>
      </w:r>
    </w:p>
    <w:p w14:paraId="3C49F6E5" w14:textId="42E348F5" w:rsidR="00040799" w:rsidRDefault="00040799" w:rsidP="00D43348">
      <w:pPr>
        <w:pStyle w:val="Subttulo"/>
        <w:jc w:val="center"/>
      </w:pPr>
      <w:r w:rsidRPr="00F0215C">
        <w:t xml:space="preserve">FIRMAS DE CONFORMIDAD </w:t>
      </w:r>
    </w:p>
    <w:tbl>
      <w:tblPr>
        <w:tblStyle w:val="Tablaconcuadrcula"/>
        <w:tblW w:w="9534" w:type="dxa"/>
        <w:tblLayout w:type="fixed"/>
        <w:tblLook w:val="04A0" w:firstRow="1" w:lastRow="0" w:firstColumn="1" w:lastColumn="0" w:noHBand="0" w:noVBand="1"/>
      </w:tblPr>
      <w:tblGrid>
        <w:gridCol w:w="2995"/>
        <w:gridCol w:w="3809"/>
        <w:gridCol w:w="2730"/>
      </w:tblGrid>
      <w:tr w:rsidR="00040799" w:rsidRPr="00040799" w14:paraId="5189D3D8" w14:textId="77777777" w:rsidTr="00D43348">
        <w:trPr>
          <w:trHeight w:val="770"/>
        </w:trPr>
        <w:tc>
          <w:tcPr>
            <w:tcW w:w="2995" w:type="dxa"/>
          </w:tcPr>
          <w:p w14:paraId="7C9176BF" w14:textId="77777777" w:rsidR="00040799" w:rsidRPr="00040799" w:rsidRDefault="00040799" w:rsidP="001A335B">
            <w:pPr>
              <w:jc w:val="center"/>
              <w:rPr>
                <w:rStyle w:val="nfasisintenso"/>
                <w:sz w:val="20"/>
              </w:rPr>
            </w:pPr>
            <w:r w:rsidRPr="00040799">
              <w:rPr>
                <w:rStyle w:val="nfasisintenso"/>
                <w:sz w:val="20"/>
              </w:rPr>
              <w:t>REPRESENTATIVIDAD</w:t>
            </w:r>
          </w:p>
        </w:tc>
        <w:tc>
          <w:tcPr>
            <w:tcW w:w="3809" w:type="dxa"/>
          </w:tcPr>
          <w:p w14:paraId="73856921" w14:textId="77777777" w:rsidR="00040799" w:rsidRPr="00040799" w:rsidRDefault="00040799" w:rsidP="001A335B">
            <w:pPr>
              <w:jc w:val="center"/>
              <w:rPr>
                <w:rStyle w:val="nfasisintenso"/>
                <w:sz w:val="20"/>
              </w:rPr>
            </w:pPr>
            <w:r w:rsidRPr="00040799">
              <w:rPr>
                <w:rStyle w:val="nfasisintenso"/>
                <w:sz w:val="20"/>
              </w:rPr>
              <w:t>NOMBRE</w:t>
            </w:r>
          </w:p>
        </w:tc>
        <w:tc>
          <w:tcPr>
            <w:tcW w:w="2730" w:type="dxa"/>
          </w:tcPr>
          <w:p w14:paraId="601F1EFB" w14:textId="77777777" w:rsidR="00040799" w:rsidRPr="00040799" w:rsidRDefault="00040799" w:rsidP="001A335B">
            <w:pPr>
              <w:jc w:val="center"/>
              <w:rPr>
                <w:rStyle w:val="nfasisintenso"/>
                <w:sz w:val="20"/>
              </w:rPr>
            </w:pPr>
            <w:r w:rsidRPr="00040799">
              <w:rPr>
                <w:rStyle w:val="nfasisintenso"/>
                <w:sz w:val="20"/>
              </w:rPr>
              <w:t>FIRMA</w:t>
            </w:r>
          </w:p>
          <w:p w14:paraId="24F4771A" w14:textId="77777777" w:rsidR="00040799" w:rsidRPr="00040799" w:rsidRDefault="00040799" w:rsidP="001A335B">
            <w:pPr>
              <w:jc w:val="center"/>
              <w:rPr>
                <w:rStyle w:val="nfasisintenso"/>
                <w:sz w:val="20"/>
              </w:rPr>
            </w:pPr>
          </w:p>
        </w:tc>
      </w:tr>
      <w:tr w:rsidR="0055228C" w:rsidRPr="00040799" w14:paraId="27DF1F35" w14:textId="77777777" w:rsidTr="00D43348">
        <w:trPr>
          <w:trHeight w:val="554"/>
        </w:trPr>
        <w:tc>
          <w:tcPr>
            <w:tcW w:w="2995" w:type="dxa"/>
          </w:tcPr>
          <w:p w14:paraId="3B710B06" w14:textId="35BCFA3D" w:rsidR="0055228C" w:rsidRDefault="0055228C" w:rsidP="0008506C">
            <w:r>
              <w:t xml:space="preserve">Consejero Titular de </w:t>
            </w:r>
            <w:proofErr w:type="spellStart"/>
            <w:r>
              <w:t>Acatic</w:t>
            </w:r>
            <w:proofErr w:type="spellEnd"/>
          </w:p>
        </w:tc>
        <w:tc>
          <w:tcPr>
            <w:tcW w:w="3809" w:type="dxa"/>
          </w:tcPr>
          <w:p w14:paraId="7AC0BD5E" w14:textId="10911097" w:rsidR="0055228C" w:rsidRDefault="0055228C" w:rsidP="0008506C">
            <w:pPr>
              <w:rPr>
                <w:sz w:val="20"/>
              </w:rPr>
            </w:pPr>
            <w:r>
              <w:rPr>
                <w:sz w:val="20"/>
              </w:rPr>
              <w:t xml:space="preserve">Ing. </w:t>
            </w:r>
            <w:r w:rsidR="003B50F2">
              <w:rPr>
                <w:sz w:val="20"/>
              </w:rPr>
              <w:t>José</w:t>
            </w:r>
            <w:r>
              <w:rPr>
                <w:sz w:val="20"/>
              </w:rPr>
              <w:t xml:space="preserve"> de Jesús González Castillo</w:t>
            </w:r>
          </w:p>
        </w:tc>
        <w:tc>
          <w:tcPr>
            <w:tcW w:w="2730" w:type="dxa"/>
          </w:tcPr>
          <w:p w14:paraId="4F2DB755" w14:textId="77777777" w:rsidR="0055228C" w:rsidRPr="00040799" w:rsidRDefault="0055228C" w:rsidP="007D252E">
            <w:pPr>
              <w:rPr>
                <w:sz w:val="20"/>
              </w:rPr>
            </w:pPr>
          </w:p>
        </w:tc>
      </w:tr>
      <w:tr w:rsidR="003B50F2" w:rsidRPr="00040799" w14:paraId="756035FB" w14:textId="77777777" w:rsidTr="00D43348">
        <w:trPr>
          <w:trHeight w:val="554"/>
        </w:trPr>
        <w:tc>
          <w:tcPr>
            <w:tcW w:w="2995" w:type="dxa"/>
          </w:tcPr>
          <w:p w14:paraId="281014C9" w14:textId="22EF2872" w:rsidR="003B50F2" w:rsidRDefault="003B50F2" w:rsidP="00976AD9">
            <w:r>
              <w:lastRenderedPageBreak/>
              <w:t xml:space="preserve">Consejero </w:t>
            </w:r>
            <w:r w:rsidR="00976AD9">
              <w:t>Titular de Cañadas de Obregón</w:t>
            </w:r>
          </w:p>
        </w:tc>
        <w:tc>
          <w:tcPr>
            <w:tcW w:w="3809" w:type="dxa"/>
          </w:tcPr>
          <w:p w14:paraId="0BFA39DD" w14:textId="19071F10" w:rsidR="003B50F2" w:rsidRDefault="003B50F2" w:rsidP="00976AD9">
            <w:pPr>
              <w:rPr>
                <w:sz w:val="20"/>
              </w:rPr>
            </w:pPr>
            <w:r>
              <w:rPr>
                <w:sz w:val="20"/>
              </w:rPr>
              <w:t xml:space="preserve">C. </w:t>
            </w:r>
            <w:r w:rsidR="00976AD9">
              <w:rPr>
                <w:sz w:val="20"/>
              </w:rPr>
              <w:t>Urbano Jiménez González</w:t>
            </w:r>
          </w:p>
        </w:tc>
        <w:tc>
          <w:tcPr>
            <w:tcW w:w="2730" w:type="dxa"/>
          </w:tcPr>
          <w:p w14:paraId="198A9AC5" w14:textId="77777777" w:rsidR="003B50F2" w:rsidRPr="00040799" w:rsidRDefault="003B50F2" w:rsidP="007D252E">
            <w:pPr>
              <w:rPr>
                <w:sz w:val="20"/>
              </w:rPr>
            </w:pPr>
          </w:p>
        </w:tc>
      </w:tr>
      <w:tr w:rsidR="0008506C" w:rsidRPr="00040799" w14:paraId="5E1DA560" w14:textId="77777777" w:rsidTr="00D43348">
        <w:trPr>
          <w:trHeight w:val="554"/>
        </w:trPr>
        <w:tc>
          <w:tcPr>
            <w:tcW w:w="2995" w:type="dxa"/>
          </w:tcPr>
          <w:p w14:paraId="71F1D2C5" w14:textId="641D7F5B" w:rsidR="0008506C" w:rsidRDefault="0008506C" w:rsidP="0008506C">
            <w:r>
              <w:t>Consejero Titular de Jalostotitlán</w:t>
            </w:r>
          </w:p>
        </w:tc>
        <w:tc>
          <w:tcPr>
            <w:tcW w:w="3809" w:type="dxa"/>
          </w:tcPr>
          <w:p w14:paraId="652FCD25" w14:textId="0669BD7D" w:rsidR="0008506C" w:rsidRDefault="0008506C" w:rsidP="0008506C">
            <w:pPr>
              <w:rPr>
                <w:sz w:val="20"/>
              </w:rPr>
            </w:pPr>
            <w:r>
              <w:rPr>
                <w:sz w:val="20"/>
              </w:rPr>
              <w:t>C. Juan Padilla Pérez</w:t>
            </w:r>
          </w:p>
        </w:tc>
        <w:tc>
          <w:tcPr>
            <w:tcW w:w="2730" w:type="dxa"/>
          </w:tcPr>
          <w:p w14:paraId="75DDEEC3" w14:textId="77777777" w:rsidR="0008506C" w:rsidRPr="00040799" w:rsidRDefault="0008506C" w:rsidP="007D252E">
            <w:pPr>
              <w:rPr>
                <w:sz w:val="20"/>
              </w:rPr>
            </w:pPr>
          </w:p>
        </w:tc>
      </w:tr>
      <w:tr w:rsidR="0055228C" w:rsidRPr="00040799" w14:paraId="57E1351F" w14:textId="77777777" w:rsidTr="00D43348">
        <w:trPr>
          <w:trHeight w:val="554"/>
        </w:trPr>
        <w:tc>
          <w:tcPr>
            <w:tcW w:w="2995" w:type="dxa"/>
          </w:tcPr>
          <w:p w14:paraId="029159CA" w14:textId="06BF3B73" w:rsidR="0055228C" w:rsidRDefault="0055228C" w:rsidP="0008506C">
            <w:r>
              <w:t>Consejero Titular de Jesús María</w:t>
            </w:r>
          </w:p>
        </w:tc>
        <w:tc>
          <w:tcPr>
            <w:tcW w:w="3809" w:type="dxa"/>
          </w:tcPr>
          <w:p w14:paraId="1D2E4758" w14:textId="41A950B4" w:rsidR="0055228C" w:rsidRDefault="0055228C" w:rsidP="0008506C">
            <w:pPr>
              <w:rPr>
                <w:sz w:val="20"/>
              </w:rPr>
            </w:pPr>
            <w:r>
              <w:rPr>
                <w:sz w:val="20"/>
              </w:rPr>
              <w:t xml:space="preserve">C. Miguel </w:t>
            </w:r>
            <w:r w:rsidR="003B50F2">
              <w:rPr>
                <w:sz w:val="20"/>
              </w:rPr>
              <w:t>Ángel</w:t>
            </w:r>
            <w:r>
              <w:rPr>
                <w:sz w:val="20"/>
              </w:rPr>
              <w:t xml:space="preserve"> León Romo</w:t>
            </w:r>
          </w:p>
        </w:tc>
        <w:tc>
          <w:tcPr>
            <w:tcW w:w="2730" w:type="dxa"/>
          </w:tcPr>
          <w:p w14:paraId="1373ADDA" w14:textId="77777777" w:rsidR="0055228C" w:rsidRPr="00040799" w:rsidRDefault="0055228C" w:rsidP="007D252E">
            <w:pPr>
              <w:rPr>
                <w:sz w:val="20"/>
              </w:rPr>
            </w:pPr>
          </w:p>
        </w:tc>
      </w:tr>
      <w:tr w:rsidR="0008506C" w:rsidRPr="00040799" w14:paraId="19BE95FB" w14:textId="77777777" w:rsidTr="00D43348">
        <w:trPr>
          <w:trHeight w:val="554"/>
        </w:trPr>
        <w:tc>
          <w:tcPr>
            <w:tcW w:w="2995" w:type="dxa"/>
          </w:tcPr>
          <w:p w14:paraId="0603804E" w14:textId="73316511" w:rsidR="0008506C" w:rsidRDefault="0008506C" w:rsidP="00426323">
            <w:r>
              <w:t xml:space="preserve">Consejero </w:t>
            </w:r>
            <w:r w:rsidR="00426323">
              <w:t xml:space="preserve">Suplente </w:t>
            </w:r>
            <w:r>
              <w:t xml:space="preserve"> de </w:t>
            </w:r>
            <w:r w:rsidR="00426323">
              <w:t>Mexticacán</w:t>
            </w:r>
          </w:p>
        </w:tc>
        <w:tc>
          <w:tcPr>
            <w:tcW w:w="3809" w:type="dxa"/>
          </w:tcPr>
          <w:p w14:paraId="4F5DDB0B" w14:textId="016CD4CD" w:rsidR="0008506C" w:rsidRDefault="0008506C" w:rsidP="00426323">
            <w:pPr>
              <w:rPr>
                <w:sz w:val="20"/>
              </w:rPr>
            </w:pPr>
            <w:r>
              <w:rPr>
                <w:sz w:val="20"/>
              </w:rPr>
              <w:t xml:space="preserve">C. </w:t>
            </w:r>
            <w:r w:rsidR="00426323">
              <w:rPr>
                <w:sz w:val="20"/>
              </w:rPr>
              <w:t>Juan Jáuregui Rodríguez</w:t>
            </w:r>
          </w:p>
        </w:tc>
        <w:tc>
          <w:tcPr>
            <w:tcW w:w="2730" w:type="dxa"/>
          </w:tcPr>
          <w:p w14:paraId="5EA9235D" w14:textId="77777777" w:rsidR="0008506C" w:rsidRPr="00040799" w:rsidRDefault="0008506C" w:rsidP="007D252E">
            <w:pPr>
              <w:rPr>
                <w:sz w:val="20"/>
              </w:rPr>
            </w:pPr>
          </w:p>
        </w:tc>
      </w:tr>
      <w:tr w:rsidR="0008506C" w:rsidRPr="00040799" w14:paraId="662AA942" w14:textId="77777777" w:rsidTr="00D43348">
        <w:trPr>
          <w:trHeight w:val="554"/>
        </w:trPr>
        <w:tc>
          <w:tcPr>
            <w:tcW w:w="2995" w:type="dxa"/>
          </w:tcPr>
          <w:p w14:paraId="4FE2FB55" w14:textId="1E6E24E9" w:rsidR="0008506C" w:rsidRDefault="0008506C" w:rsidP="00227C8C">
            <w:r>
              <w:t xml:space="preserve">Consejero Titular de </w:t>
            </w:r>
            <w:r w:rsidR="00227C8C">
              <w:t>San Miguel El Alto</w:t>
            </w:r>
          </w:p>
        </w:tc>
        <w:tc>
          <w:tcPr>
            <w:tcW w:w="3809" w:type="dxa"/>
          </w:tcPr>
          <w:p w14:paraId="51D0D9A6" w14:textId="0F95E608" w:rsidR="0008506C" w:rsidRDefault="0008506C" w:rsidP="0008506C">
            <w:pPr>
              <w:rPr>
                <w:sz w:val="20"/>
              </w:rPr>
            </w:pPr>
            <w:r>
              <w:rPr>
                <w:sz w:val="20"/>
              </w:rPr>
              <w:t xml:space="preserve">C. </w:t>
            </w:r>
            <w:r w:rsidR="00426323">
              <w:rPr>
                <w:sz w:val="20"/>
              </w:rPr>
              <w:t>María</w:t>
            </w:r>
            <w:r>
              <w:rPr>
                <w:sz w:val="20"/>
              </w:rPr>
              <w:t xml:space="preserve"> Teresa Lozano Lozano</w:t>
            </w:r>
          </w:p>
        </w:tc>
        <w:tc>
          <w:tcPr>
            <w:tcW w:w="2730" w:type="dxa"/>
          </w:tcPr>
          <w:p w14:paraId="543A931D" w14:textId="77777777" w:rsidR="0008506C" w:rsidRPr="00040799" w:rsidRDefault="0008506C" w:rsidP="007D252E">
            <w:pPr>
              <w:rPr>
                <w:sz w:val="20"/>
              </w:rPr>
            </w:pPr>
          </w:p>
        </w:tc>
      </w:tr>
      <w:tr w:rsidR="0008506C" w:rsidRPr="00040799" w14:paraId="01D3C6DF" w14:textId="77777777" w:rsidTr="00D43348">
        <w:trPr>
          <w:trHeight w:val="554"/>
        </w:trPr>
        <w:tc>
          <w:tcPr>
            <w:tcW w:w="2995" w:type="dxa"/>
          </w:tcPr>
          <w:p w14:paraId="39FDFD7C" w14:textId="66A57462" w:rsidR="0008506C" w:rsidRDefault="00426323" w:rsidP="0008506C">
            <w:r>
              <w:t>Consejero Titular de Valle de Guadalupe</w:t>
            </w:r>
          </w:p>
        </w:tc>
        <w:tc>
          <w:tcPr>
            <w:tcW w:w="3809" w:type="dxa"/>
          </w:tcPr>
          <w:p w14:paraId="5FF25290" w14:textId="5801501B" w:rsidR="0008506C" w:rsidRDefault="00426323" w:rsidP="0008506C">
            <w:pPr>
              <w:rPr>
                <w:sz w:val="20"/>
              </w:rPr>
            </w:pPr>
            <w:r w:rsidRPr="00426323">
              <w:rPr>
                <w:sz w:val="20"/>
              </w:rPr>
              <w:t>C. Elías Carvajal Ruvalcaba</w:t>
            </w:r>
          </w:p>
        </w:tc>
        <w:tc>
          <w:tcPr>
            <w:tcW w:w="2730" w:type="dxa"/>
          </w:tcPr>
          <w:p w14:paraId="6E565A51" w14:textId="77777777" w:rsidR="0008506C" w:rsidRPr="00040799" w:rsidRDefault="0008506C" w:rsidP="007D252E">
            <w:pPr>
              <w:rPr>
                <w:sz w:val="20"/>
              </w:rPr>
            </w:pPr>
          </w:p>
        </w:tc>
      </w:tr>
      <w:tr w:rsidR="0008506C" w:rsidRPr="00040799" w14:paraId="2DAF9900" w14:textId="77777777" w:rsidTr="00D43348">
        <w:trPr>
          <w:trHeight w:val="554"/>
        </w:trPr>
        <w:tc>
          <w:tcPr>
            <w:tcW w:w="2995" w:type="dxa"/>
          </w:tcPr>
          <w:p w14:paraId="7DD90910" w14:textId="4E99FE22" w:rsidR="0008506C" w:rsidRDefault="00F751A2" w:rsidP="00F751A2">
            <w:r w:rsidRPr="00F751A2">
              <w:t xml:space="preserve">Junta Intermunicipal de Medio Ambiente Altos Sur </w:t>
            </w:r>
            <w:r>
              <w:t>Jefe Operativo de Proyectos</w:t>
            </w:r>
          </w:p>
        </w:tc>
        <w:tc>
          <w:tcPr>
            <w:tcW w:w="3809" w:type="dxa"/>
          </w:tcPr>
          <w:p w14:paraId="0A3D93A4" w14:textId="0D6CF772" w:rsidR="0008506C" w:rsidRDefault="00F751A2" w:rsidP="0008506C">
            <w:pPr>
              <w:rPr>
                <w:sz w:val="20"/>
              </w:rPr>
            </w:pPr>
            <w:r>
              <w:rPr>
                <w:sz w:val="20"/>
              </w:rPr>
              <w:t>Biol. Ana Claudia Moreno Martínez</w:t>
            </w:r>
          </w:p>
        </w:tc>
        <w:tc>
          <w:tcPr>
            <w:tcW w:w="2730" w:type="dxa"/>
          </w:tcPr>
          <w:p w14:paraId="7755B28C" w14:textId="77777777" w:rsidR="0008506C" w:rsidRPr="00040799" w:rsidRDefault="0008506C" w:rsidP="007D252E">
            <w:pPr>
              <w:rPr>
                <w:sz w:val="20"/>
              </w:rPr>
            </w:pPr>
          </w:p>
        </w:tc>
      </w:tr>
    </w:tbl>
    <w:p w14:paraId="1EA44716" w14:textId="77777777" w:rsidR="00040799" w:rsidRDefault="00040799" w:rsidP="002B79CD"/>
    <w:sectPr w:rsidR="00040799">
      <w:headerReference w:type="default" r:id="rId9"/>
      <w:footerReference w:type="default" r:id="rId1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50CF6" w14:textId="77777777" w:rsidR="002D2A47" w:rsidRDefault="002D2A47" w:rsidP="00715D01">
      <w:pPr>
        <w:spacing w:after="0" w:line="240" w:lineRule="auto"/>
      </w:pPr>
      <w:r>
        <w:separator/>
      </w:r>
    </w:p>
  </w:endnote>
  <w:endnote w:type="continuationSeparator" w:id="0">
    <w:p w14:paraId="50C79A89" w14:textId="77777777" w:rsidR="002D2A47" w:rsidRDefault="002D2A47" w:rsidP="0071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14460"/>
      <w:docPartObj>
        <w:docPartGallery w:val="Page Numbers (Bottom of Page)"/>
        <w:docPartUnique/>
      </w:docPartObj>
    </w:sdtPr>
    <w:sdtEndPr/>
    <w:sdtContent>
      <w:sdt>
        <w:sdtPr>
          <w:id w:val="-1769616900"/>
          <w:docPartObj>
            <w:docPartGallery w:val="Page Numbers (Top of Page)"/>
            <w:docPartUnique/>
          </w:docPartObj>
        </w:sdtPr>
        <w:sdtEndPr/>
        <w:sdtContent>
          <w:p w14:paraId="00D9FBA0" w14:textId="77777777" w:rsidR="001A335B" w:rsidRDefault="001A335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4086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4086F">
              <w:rPr>
                <w:b/>
                <w:bCs/>
                <w:noProof/>
              </w:rPr>
              <w:t>6</w:t>
            </w:r>
            <w:r>
              <w:rPr>
                <w:b/>
                <w:bCs/>
                <w:sz w:val="24"/>
                <w:szCs w:val="24"/>
              </w:rPr>
              <w:fldChar w:fldCharType="end"/>
            </w:r>
          </w:p>
        </w:sdtContent>
      </w:sdt>
    </w:sdtContent>
  </w:sdt>
  <w:p w14:paraId="4596DFF9" w14:textId="77777777" w:rsidR="001A335B" w:rsidRPr="00C305F6" w:rsidRDefault="001A335B" w:rsidP="00C305F6">
    <w:pPr>
      <w:pStyle w:val="Encabezado"/>
      <w:rPr>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898C3" w14:textId="77777777" w:rsidR="002D2A47" w:rsidRDefault="002D2A47" w:rsidP="00715D01">
      <w:pPr>
        <w:spacing w:after="0" w:line="240" w:lineRule="auto"/>
      </w:pPr>
      <w:r>
        <w:separator/>
      </w:r>
    </w:p>
  </w:footnote>
  <w:footnote w:type="continuationSeparator" w:id="0">
    <w:p w14:paraId="5D1820F3" w14:textId="77777777" w:rsidR="002D2A47" w:rsidRDefault="002D2A47" w:rsidP="0071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8611" w14:textId="0C860B51" w:rsidR="001A335B" w:rsidRPr="00C305F6" w:rsidRDefault="001A335B" w:rsidP="00C305F6">
    <w:pPr>
      <w:pStyle w:val="Encabezado"/>
      <w:jc w:val="right"/>
      <w:rPr>
        <w:b/>
        <w:i/>
        <w:color w:val="99CB38" w:themeColor="accent1"/>
        <w:sz w:val="18"/>
      </w:rPr>
    </w:pPr>
    <w:r w:rsidRPr="0072124B">
      <w:rPr>
        <w:rFonts w:ascii="Century Gothic" w:eastAsia="Century Gothic" w:hAnsi="Century Gothic" w:cs="Times New Roman"/>
        <w:noProof/>
        <w:sz w:val="18"/>
        <w:szCs w:val="22"/>
      </w:rPr>
      <w:drawing>
        <wp:anchor distT="0" distB="0" distL="114300" distR="114300" simplePos="0" relativeHeight="251659264" behindDoc="0" locked="0" layoutInCell="1" allowOverlap="1" wp14:anchorId="0D6CDA54" wp14:editId="350DE842">
          <wp:simplePos x="0" y="0"/>
          <wp:positionH relativeFrom="column">
            <wp:posOffset>-506730</wp:posOffset>
          </wp:positionH>
          <wp:positionV relativeFrom="paragraph">
            <wp:posOffset>-337185</wp:posOffset>
          </wp:positionV>
          <wp:extent cx="897890" cy="906145"/>
          <wp:effectExtent l="0" t="0" r="0" b="8255"/>
          <wp:wrapThrough wrapText="bothSides">
            <wp:wrapPolygon edited="0">
              <wp:start x="0" y="0"/>
              <wp:lineTo x="0" y="21343"/>
              <wp:lineTo x="21081" y="21343"/>
              <wp:lineTo x="2108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gBn8sNGlk1YTAjILQEZN3QvjXhGuNkUJGzA2D8BgG1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906145"/>
                  </a:xfrm>
                  <a:prstGeom prst="rect">
                    <a:avLst/>
                  </a:prstGeom>
                </pic:spPr>
              </pic:pic>
            </a:graphicData>
          </a:graphic>
          <wp14:sizeRelH relativeFrom="margin">
            <wp14:pctWidth>0</wp14:pctWidth>
          </wp14:sizeRelH>
          <wp14:sizeRelV relativeFrom="margin">
            <wp14:pctHeight>0</wp14:pctHeight>
          </wp14:sizeRelV>
        </wp:anchor>
      </w:drawing>
    </w:r>
    <w:r w:rsidRPr="00C305F6">
      <w:rPr>
        <w:b/>
        <w:i/>
        <w:color w:val="99CB38" w:themeColor="accent1"/>
        <w:sz w:val="18"/>
      </w:rPr>
      <w:t>Junta Intermunicipal de Medio Ambiente Altos Sur</w:t>
    </w:r>
  </w:p>
  <w:p w14:paraId="1DD5F0A7" w14:textId="3510B9DA" w:rsidR="001A335B" w:rsidRPr="00C305F6" w:rsidRDefault="001A335B" w:rsidP="00C305F6">
    <w:pPr>
      <w:pStyle w:val="Encabezado"/>
      <w:jc w:val="right"/>
      <w:rPr>
        <w:i/>
        <w:color w:val="99CB38" w:themeColor="accent1"/>
        <w:sz w:val="14"/>
      </w:rPr>
    </w:pPr>
    <w:r>
      <w:rPr>
        <w:i/>
        <w:color w:val="99CB38" w:themeColor="accent1"/>
        <w:sz w:val="18"/>
      </w:rPr>
      <w:t xml:space="preserve">III SESIÓN ORDINARIA DEL CONSEJO CIUDADANO DE LA JIAS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80C946"/>
    <w:lvl w:ilvl="0">
      <w:start w:val="1"/>
      <w:numFmt w:val="bullet"/>
      <w:lvlText w:val=""/>
      <w:lvlJc w:val="left"/>
      <w:pPr>
        <w:tabs>
          <w:tab w:val="num" w:pos="360"/>
        </w:tabs>
        <w:ind w:left="360" w:hanging="360"/>
      </w:pPr>
      <w:rPr>
        <w:rFonts w:ascii="Symbol" w:hAnsi="Symbol" w:hint="default"/>
      </w:rPr>
    </w:lvl>
  </w:abstractNum>
  <w:abstractNum w:abstractNumId="1">
    <w:nsid w:val="00393CC3"/>
    <w:multiLevelType w:val="hybridMultilevel"/>
    <w:tmpl w:val="93909856"/>
    <w:lvl w:ilvl="0" w:tplc="080A000F">
      <w:start w:val="1"/>
      <w:numFmt w:val="decimal"/>
      <w:lvlText w:val="%1."/>
      <w:lvlJc w:val="lef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
    <w:nsid w:val="040604EB"/>
    <w:multiLevelType w:val="hybridMultilevel"/>
    <w:tmpl w:val="D9E6E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AF3625"/>
    <w:multiLevelType w:val="multilevel"/>
    <w:tmpl w:val="B5D2A8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60947ED"/>
    <w:multiLevelType w:val="hybridMultilevel"/>
    <w:tmpl w:val="42226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4A01E1"/>
    <w:multiLevelType w:val="hybridMultilevel"/>
    <w:tmpl w:val="83780756"/>
    <w:lvl w:ilvl="0" w:tplc="E60605F0">
      <w:start w:val="1"/>
      <w:numFmt w:val="bullet"/>
      <w:lvlText w:val="•"/>
      <w:lvlJc w:val="left"/>
      <w:pPr>
        <w:tabs>
          <w:tab w:val="num" w:pos="720"/>
        </w:tabs>
        <w:ind w:left="720" w:hanging="360"/>
      </w:pPr>
      <w:rPr>
        <w:rFonts w:ascii="Arial" w:hAnsi="Arial" w:hint="default"/>
      </w:rPr>
    </w:lvl>
    <w:lvl w:ilvl="1" w:tplc="19C86986" w:tentative="1">
      <w:start w:val="1"/>
      <w:numFmt w:val="bullet"/>
      <w:lvlText w:val="•"/>
      <w:lvlJc w:val="left"/>
      <w:pPr>
        <w:tabs>
          <w:tab w:val="num" w:pos="1440"/>
        </w:tabs>
        <w:ind w:left="1440" w:hanging="360"/>
      </w:pPr>
      <w:rPr>
        <w:rFonts w:ascii="Arial" w:hAnsi="Arial" w:hint="default"/>
      </w:rPr>
    </w:lvl>
    <w:lvl w:ilvl="2" w:tplc="BB66C78A" w:tentative="1">
      <w:start w:val="1"/>
      <w:numFmt w:val="bullet"/>
      <w:lvlText w:val="•"/>
      <w:lvlJc w:val="left"/>
      <w:pPr>
        <w:tabs>
          <w:tab w:val="num" w:pos="2160"/>
        </w:tabs>
        <w:ind w:left="2160" w:hanging="360"/>
      </w:pPr>
      <w:rPr>
        <w:rFonts w:ascii="Arial" w:hAnsi="Arial" w:hint="default"/>
      </w:rPr>
    </w:lvl>
    <w:lvl w:ilvl="3" w:tplc="B2585BE4" w:tentative="1">
      <w:start w:val="1"/>
      <w:numFmt w:val="bullet"/>
      <w:lvlText w:val="•"/>
      <w:lvlJc w:val="left"/>
      <w:pPr>
        <w:tabs>
          <w:tab w:val="num" w:pos="2880"/>
        </w:tabs>
        <w:ind w:left="2880" w:hanging="360"/>
      </w:pPr>
      <w:rPr>
        <w:rFonts w:ascii="Arial" w:hAnsi="Arial" w:hint="default"/>
      </w:rPr>
    </w:lvl>
    <w:lvl w:ilvl="4" w:tplc="C6867C50" w:tentative="1">
      <w:start w:val="1"/>
      <w:numFmt w:val="bullet"/>
      <w:lvlText w:val="•"/>
      <w:lvlJc w:val="left"/>
      <w:pPr>
        <w:tabs>
          <w:tab w:val="num" w:pos="3600"/>
        </w:tabs>
        <w:ind w:left="3600" w:hanging="360"/>
      </w:pPr>
      <w:rPr>
        <w:rFonts w:ascii="Arial" w:hAnsi="Arial" w:hint="default"/>
      </w:rPr>
    </w:lvl>
    <w:lvl w:ilvl="5" w:tplc="7B8286D4" w:tentative="1">
      <w:start w:val="1"/>
      <w:numFmt w:val="bullet"/>
      <w:lvlText w:val="•"/>
      <w:lvlJc w:val="left"/>
      <w:pPr>
        <w:tabs>
          <w:tab w:val="num" w:pos="4320"/>
        </w:tabs>
        <w:ind w:left="4320" w:hanging="360"/>
      </w:pPr>
      <w:rPr>
        <w:rFonts w:ascii="Arial" w:hAnsi="Arial" w:hint="default"/>
      </w:rPr>
    </w:lvl>
    <w:lvl w:ilvl="6" w:tplc="D212A4AE" w:tentative="1">
      <w:start w:val="1"/>
      <w:numFmt w:val="bullet"/>
      <w:lvlText w:val="•"/>
      <w:lvlJc w:val="left"/>
      <w:pPr>
        <w:tabs>
          <w:tab w:val="num" w:pos="5040"/>
        </w:tabs>
        <w:ind w:left="5040" w:hanging="360"/>
      </w:pPr>
      <w:rPr>
        <w:rFonts w:ascii="Arial" w:hAnsi="Arial" w:hint="default"/>
      </w:rPr>
    </w:lvl>
    <w:lvl w:ilvl="7" w:tplc="50C4EB44" w:tentative="1">
      <w:start w:val="1"/>
      <w:numFmt w:val="bullet"/>
      <w:lvlText w:val="•"/>
      <w:lvlJc w:val="left"/>
      <w:pPr>
        <w:tabs>
          <w:tab w:val="num" w:pos="5760"/>
        </w:tabs>
        <w:ind w:left="5760" w:hanging="360"/>
      </w:pPr>
      <w:rPr>
        <w:rFonts w:ascii="Arial" w:hAnsi="Arial" w:hint="default"/>
      </w:rPr>
    </w:lvl>
    <w:lvl w:ilvl="8" w:tplc="1E6EB176" w:tentative="1">
      <w:start w:val="1"/>
      <w:numFmt w:val="bullet"/>
      <w:lvlText w:val="•"/>
      <w:lvlJc w:val="left"/>
      <w:pPr>
        <w:tabs>
          <w:tab w:val="num" w:pos="6480"/>
        </w:tabs>
        <w:ind w:left="6480" w:hanging="360"/>
      </w:pPr>
      <w:rPr>
        <w:rFonts w:ascii="Arial" w:hAnsi="Arial" w:hint="default"/>
      </w:rPr>
    </w:lvl>
  </w:abstractNum>
  <w:abstractNum w:abstractNumId="6">
    <w:nsid w:val="0E2257F0"/>
    <w:multiLevelType w:val="hybridMultilevel"/>
    <w:tmpl w:val="CEAE5E3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E056D"/>
    <w:multiLevelType w:val="hybridMultilevel"/>
    <w:tmpl w:val="8EC82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A6767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13E42"/>
    <w:multiLevelType w:val="hybridMultilevel"/>
    <w:tmpl w:val="6F882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7171A"/>
    <w:multiLevelType w:val="multilevel"/>
    <w:tmpl w:val="F1DAF6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2333336"/>
    <w:multiLevelType w:val="hybridMultilevel"/>
    <w:tmpl w:val="C50263F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4866CC8"/>
    <w:multiLevelType w:val="hybridMultilevel"/>
    <w:tmpl w:val="1228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6B2232"/>
    <w:multiLevelType w:val="hybridMultilevel"/>
    <w:tmpl w:val="C92649BC"/>
    <w:lvl w:ilvl="0" w:tplc="F4646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555C48"/>
    <w:multiLevelType w:val="multilevel"/>
    <w:tmpl w:val="F8768A0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4031B0F"/>
    <w:multiLevelType w:val="hybridMultilevel"/>
    <w:tmpl w:val="AE523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571BD5"/>
    <w:multiLevelType w:val="hybridMultilevel"/>
    <w:tmpl w:val="ACE45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0E77B6"/>
    <w:multiLevelType w:val="multilevel"/>
    <w:tmpl w:val="8370F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23A716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8B17B7"/>
    <w:multiLevelType w:val="hybridMultilevel"/>
    <w:tmpl w:val="DE7E28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AB33B5"/>
    <w:multiLevelType w:val="multilevel"/>
    <w:tmpl w:val="AF7A513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442213DB"/>
    <w:multiLevelType w:val="hybridMultilevel"/>
    <w:tmpl w:val="C24A0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2E2DF0"/>
    <w:multiLevelType w:val="multilevel"/>
    <w:tmpl w:val="132E474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4A0A297B"/>
    <w:multiLevelType w:val="hybridMultilevel"/>
    <w:tmpl w:val="8ED4F8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6541FD"/>
    <w:multiLevelType w:val="hybridMultilevel"/>
    <w:tmpl w:val="6D421C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990473"/>
    <w:multiLevelType w:val="multilevel"/>
    <w:tmpl w:val="DD6298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5E57DF2"/>
    <w:multiLevelType w:val="hybridMultilevel"/>
    <w:tmpl w:val="7AA6B0B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85A7A"/>
    <w:multiLevelType w:val="hybridMultilevel"/>
    <w:tmpl w:val="817E233A"/>
    <w:lvl w:ilvl="0" w:tplc="2A008DA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BF092C"/>
    <w:multiLevelType w:val="hybridMultilevel"/>
    <w:tmpl w:val="6EE81F1C"/>
    <w:lvl w:ilvl="0" w:tplc="2A008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8F6F4A"/>
    <w:multiLevelType w:val="hybridMultilevel"/>
    <w:tmpl w:val="55D08D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01A0614"/>
    <w:multiLevelType w:val="hybridMultilevel"/>
    <w:tmpl w:val="DD8846B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0211398"/>
    <w:multiLevelType w:val="hybridMultilevel"/>
    <w:tmpl w:val="C19405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F77D73"/>
    <w:multiLevelType w:val="hybridMultilevel"/>
    <w:tmpl w:val="059EBDC2"/>
    <w:lvl w:ilvl="0" w:tplc="2C20236C">
      <w:start w:val="1"/>
      <w:numFmt w:val="decimal"/>
      <w:lvlText w:val="%1."/>
      <w:lvlJc w:val="left"/>
      <w:pPr>
        <w:tabs>
          <w:tab w:val="num" w:pos="720"/>
        </w:tabs>
        <w:ind w:left="720" w:hanging="360"/>
      </w:pPr>
    </w:lvl>
    <w:lvl w:ilvl="1" w:tplc="38C8CD5E" w:tentative="1">
      <w:start w:val="1"/>
      <w:numFmt w:val="decimal"/>
      <w:lvlText w:val="%2."/>
      <w:lvlJc w:val="left"/>
      <w:pPr>
        <w:tabs>
          <w:tab w:val="num" w:pos="1440"/>
        </w:tabs>
        <w:ind w:left="1440" w:hanging="360"/>
      </w:pPr>
    </w:lvl>
    <w:lvl w:ilvl="2" w:tplc="45C87D30" w:tentative="1">
      <w:start w:val="1"/>
      <w:numFmt w:val="decimal"/>
      <w:lvlText w:val="%3."/>
      <w:lvlJc w:val="left"/>
      <w:pPr>
        <w:tabs>
          <w:tab w:val="num" w:pos="2160"/>
        </w:tabs>
        <w:ind w:left="2160" w:hanging="360"/>
      </w:pPr>
    </w:lvl>
    <w:lvl w:ilvl="3" w:tplc="160AFA8E" w:tentative="1">
      <w:start w:val="1"/>
      <w:numFmt w:val="decimal"/>
      <w:lvlText w:val="%4."/>
      <w:lvlJc w:val="left"/>
      <w:pPr>
        <w:tabs>
          <w:tab w:val="num" w:pos="2880"/>
        </w:tabs>
        <w:ind w:left="2880" w:hanging="360"/>
      </w:pPr>
    </w:lvl>
    <w:lvl w:ilvl="4" w:tplc="A16ACF48" w:tentative="1">
      <w:start w:val="1"/>
      <w:numFmt w:val="decimal"/>
      <w:lvlText w:val="%5."/>
      <w:lvlJc w:val="left"/>
      <w:pPr>
        <w:tabs>
          <w:tab w:val="num" w:pos="3600"/>
        </w:tabs>
        <w:ind w:left="3600" w:hanging="360"/>
      </w:pPr>
    </w:lvl>
    <w:lvl w:ilvl="5" w:tplc="7A8026D0" w:tentative="1">
      <w:start w:val="1"/>
      <w:numFmt w:val="decimal"/>
      <w:lvlText w:val="%6."/>
      <w:lvlJc w:val="left"/>
      <w:pPr>
        <w:tabs>
          <w:tab w:val="num" w:pos="4320"/>
        </w:tabs>
        <w:ind w:left="4320" w:hanging="360"/>
      </w:pPr>
    </w:lvl>
    <w:lvl w:ilvl="6" w:tplc="84FE71CE" w:tentative="1">
      <w:start w:val="1"/>
      <w:numFmt w:val="decimal"/>
      <w:lvlText w:val="%7."/>
      <w:lvlJc w:val="left"/>
      <w:pPr>
        <w:tabs>
          <w:tab w:val="num" w:pos="5040"/>
        </w:tabs>
        <w:ind w:left="5040" w:hanging="360"/>
      </w:pPr>
    </w:lvl>
    <w:lvl w:ilvl="7" w:tplc="7BB2D756" w:tentative="1">
      <w:start w:val="1"/>
      <w:numFmt w:val="decimal"/>
      <w:lvlText w:val="%8."/>
      <w:lvlJc w:val="left"/>
      <w:pPr>
        <w:tabs>
          <w:tab w:val="num" w:pos="5760"/>
        </w:tabs>
        <w:ind w:left="5760" w:hanging="360"/>
      </w:pPr>
    </w:lvl>
    <w:lvl w:ilvl="8" w:tplc="7E307772" w:tentative="1">
      <w:start w:val="1"/>
      <w:numFmt w:val="decimal"/>
      <w:lvlText w:val="%9."/>
      <w:lvlJc w:val="left"/>
      <w:pPr>
        <w:tabs>
          <w:tab w:val="num" w:pos="6480"/>
        </w:tabs>
        <w:ind w:left="6480" w:hanging="360"/>
      </w:pPr>
    </w:lvl>
  </w:abstractNum>
  <w:abstractNum w:abstractNumId="33">
    <w:nsid w:val="6A7A24BA"/>
    <w:multiLevelType w:val="hybridMultilevel"/>
    <w:tmpl w:val="6234E456"/>
    <w:lvl w:ilvl="0" w:tplc="080A0013">
      <w:start w:val="1"/>
      <w:numFmt w:val="upperRoman"/>
      <w:lvlText w:val="%1."/>
      <w:lvlJc w:val="righ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34">
    <w:nsid w:val="6F58465E"/>
    <w:multiLevelType w:val="hybridMultilevel"/>
    <w:tmpl w:val="3782DC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6E4638"/>
    <w:multiLevelType w:val="multilevel"/>
    <w:tmpl w:val="44A8428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32E6A49"/>
    <w:multiLevelType w:val="hybridMultilevel"/>
    <w:tmpl w:val="A2760B24"/>
    <w:lvl w:ilvl="0" w:tplc="96EE9516">
      <w:start w:val="1"/>
      <w:numFmt w:val="bullet"/>
      <w:pStyle w:val="Listaconvietas"/>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347031"/>
    <w:multiLevelType w:val="hybridMultilevel"/>
    <w:tmpl w:val="A7E6C5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B400B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9A0D9B"/>
    <w:multiLevelType w:val="hybridMultilevel"/>
    <w:tmpl w:val="4A528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2"/>
  </w:num>
  <w:num w:numId="3">
    <w:abstractNumId w:val="10"/>
  </w:num>
  <w:num w:numId="4">
    <w:abstractNumId w:val="8"/>
  </w:num>
  <w:num w:numId="5">
    <w:abstractNumId w:val="25"/>
  </w:num>
  <w:num w:numId="6">
    <w:abstractNumId w:val="17"/>
  </w:num>
  <w:num w:numId="7">
    <w:abstractNumId w:val="14"/>
  </w:num>
  <w:num w:numId="8">
    <w:abstractNumId w:val="20"/>
  </w:num>
  <w:num w:numId="9">
    <w:abstractNumId w:val="3"/>
  </w:num>
  <w:num w:numId="10">
    <w:abstractNumId w:val="0"/>
  </w:num>
  <w:num w:numId="11">
    <w:abstractNumId w:val="36"/>
  </w:num>
  <w:num w:numId="12">
    <w:abstractNumId w:val="32"/>
  </w:num>
  <w:num w:numId="13">
    <w:abstractNumId w:val="38"/>
  </w:num>
  <w:num w:numId="14">
    <w:abstractNumId w:val="23"/>
  </w:num>
  <w:num w:numId="15">
    <w:abstractNumId w:val="28"/>
  </w:num>
  <w:num w:numId="16">
    <w:abstractNumId w:val="26"/>
  </w:num>
  <w:num w:numId="17">
    <w:abstractNumId w:val="1"/>
  </w:num>
  <w:num w:numId="18">
    <w:abstractNumId w:val="29"/>
  </w:num>
  <w:num w:numId="19">
    <w:abstractNumId w:val="6"/>
  </w:num>
  <w:num w:numId="20">
    <w:abstractNumId w:val="27"/>
  </w:num>
  <w:num w:numId="21">
    <w:abstractNumId w:val="24"/>
  </w:num>
  <w:num w:numId="22">
    <w:abstractNumId w:val="2"/>
  </w:num>
  <w:num w:numId="23">
    <w:abstractNumId w:val="33"/>
  </w:num>
  <w:num w:numId="24">
    <w:abstractNumId w:val="39"/>
  </w:num>
  <w:num w:numId="25">
    <w:abstractNumId w:val="15"/>
  </w:num>
  <w:num w:numId="26">
    <w:abstractNumId w:val="7"/>
  </w:num>
  <w:num w:numId="27">
    <w:abstractNumId w:val="31"/>
  </w:num>
  <w:num w:numId="28">
    <w:abstractNumId w:val="5"/>
  </w:num>
  <w:num w:numId="29">
    <w:abstractNumId w:val="16"/>
  </w:num>
  <w:num w:numId="30">
    <w:abstractNumId w:val="18"/>
  </w:num>
  <w:num w:numId="31">
    <w:abstractNumId w:val="30"/>
  </w:num>
  <w:num w:numId="32">
    <w:abstractNumId w:val="13"/>
  </w:num>
  <w:num w:numId="33">
    <w:abstractNumId w:val="19"/>
  </w:num>
  <w:num w:numId="34">
    <w:abstractNumId w:val="9"/>
  </w:num>
  <w:num w:numId="35">
    <w:abstractNumId w:val="12"/>
  </w:num>
  <w:num w:numId="36">
    <w:abstractNumId w:val="4"/>
  </w:num>
  <w:num w:numId="37">
    <w:abstractNumId w:val="11"/>
  </w:num>
  <w:num w:numId="38">
    <w:abstractNumId w:val="37"/>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E2"/>
    <w:rsid w:val="000021A0"/>
    <w:rsid w:val="00010565"/>
    <w:rsid w:val="00012A31"/>
    <w:rsid w:val="00013A0D"/>
    <w:rsid w:val="00020BFD"/>
    <w:rsid w:val="00022433"/>
    <w:rsid w:val="00032931"/>
    <w:rsid w:val="000362E0"/>
    <w:rsid w:val="00040799"/>
    <w:rsid w:val="0004086F"/>
    <w:rsid w:val="00043C95"/>
    <w:rsid w:val="00051A63"/>
    <w:rsid w:val="000561DC"/>
    <w:rsid w:val="00056601"/>
    <w:rsid w:val="0006000F"/>
    <w:rsid w:val="00067135"/>
    <w:rsid w:val="00070C4E"/>
    <w:rsid w:val="00077CE9"/>
    <w:rsid w:val="000819C9"/>
    <w:rsid w:val="0008506C"/>
    <w:rsid w:val="00093B70"/>
    <w:rsid w:val="000A06C3"/>
    <w:rsid w:val="000A1391"/>
    <w:rsid w:val="000B7288"/>
    <w:rsid w:val="000B7986"/>
    <w:rsid w:val="000C0CF9"/>
    <w:rsid w:val="000D1357"/>
    <w:rsid w:val="000E30EA"/>
    <w:rsid w:val="000E59A1"/>
    <w:rsid w:val="000F16D7"/>
    <w:rsid w:val="00104AC7"/>
    <w:rsid w:val="00120415"/>
    <w:rsid w:val="00121663"/>
    <w:rsid w:val="001272BE"/>
    <w:rsid w:val="00136155"/>
    <w:rsid w:val="00145BA2"/>
    <w:rsid w:val="0015071D"/>
    <w:rsid w:val="00153192"/>
    <w:rsid w:val="00153875"/>
    <w:rsid w:val="0017450C"/>
    <w:rsid w:val="0018592A"/>
    <w:rsid w:val="001A335B"/>
    <w:rsid w:val="001A5A5B"/>
    <w:rsid w:val="001B0E10"/>
    <w:rsid w:val="001B2330"/>
    <w:rsid w:val="001C67E0"/>
    <w:rsid w:val="001D08E7"/>
    <w:rsid w:val="001E10BA"/>
    <w:rsid w:val="001E1A14"/>
    <w:rsid w:val="002075C2"/>
    <w:rsid w:val="0020784F"/>
    <w:rsid w:val="00215DC5"/>
    <w:rsid w:val="00227C8C"/>
    <w:rsid w:val="00231FDD"/>
    <w:rsid w:val="00235EB8"/>
    <w:rsid w:val="00241855"/>
    <w:rsid w:val="00247D47"/>
    <w:rsid w:val="00264418"/>
    <w:rsid w:val="00284A2B"/>
    <w:rsid w:val="002878DF"/>
    <w:rsid w:val="00292068"/>
    <w:rsid w:val="0029259A"/>
    <w:rsid w:val="002A2F57"/>
    <w:rsid w:val="002A7E0F"/>
    <w:rsid w:val="002B6FC8"/>
    <w:rsid w:val="002B79CD"/>
    <w:rsid w:val="002B79DB"/>
    <w:rsid w:val="002C2836"/>
    <w:rsid w:val="002D2A47"/>
    <w:rsid w:val="002F1C46"/>
    <w:rsid w:val="003023BC"/>
    <w:rsid w:val="00304213"/>
    <w:rsid w:val="003044FE"/>
    <w:rsid w:val="00306F63"/>
    <w:rsid w:val="00332E09"/>
    <w:rsid w:val="003358F1"/>
    <w:rsid w:val="00344B67"/>
    <w:rsid w:val="00353A59"/>
    <w:rsid w:val="003729E6"/>
    <w:rsid w:val="00375520"/>
    <w:rsid w:val="00393583"/>
    <w:rsid w:val="00396685"/>
    <w:rsid w:val="00396F12"/>
    <w:rsid w:val="003A3919"/>
    <w:rsid w:val="003B50F2"/>
    <w:rsid w:val="003D0163"/>
    <w:rsid w:val="003D3640"/>
    <w:rsid w:val="003F57C8"/>
    <w:rsid w:val="00401735"/>
    <w:rsid w:val="00410AB9"/>
    <w:rsid w:val="0041553E"/>
    <w:rsid w:val="0041647A"/>
    <w:rsid w:val="00424819"/>
    <w:rsid w:val="00426323"/>
    <w:rsid w:val="00426892"/>
    <w:rsid w:val="0042691A"/>
    <w:rsid w:val="00430CFF"/>
    <w:rsid w:val="00436DE4"/>
    <w:rsid w:val="004457AE"/>
    <w:rsid w:val="00457D21"/>
    <w:rsid w:val="00461B77"/>
    <w:rsid w:val="00466713"/>
    <w:rsid w:val="004669ED"/>
    <w:rsid w:val="00472794"/>
    <w:rsid w:val="0047348C"/>
    <w:rsid w:val="0049411E"/>
    <w:rsid w:val="004C6915"/>
    <w:rsid w:val="004D10E4"/>
    <w:rsid w:val="004E2A63"/>
    <w:rsid w:val="004F56D4"/>
    <w:rsid w:val="00505F2E"/>
    <w:rsid w:val="005069B6"/>
    <w:rsid w:val="00510119"/>
    <w:rsid w:val="005137EC"/>
    <w:rsid w:val="00516385"/>
    <w:rsid w:val="005167A3"/>
    <w:rsid w:val="005203FD"/>
    <w:rsid w:val="00521BE5"/>
    <w:rsid w:val="00523703"/>
    <w:rsid w:val="00544E49"/>
    <w:rsid w:val="0055228C"/>
    <w:rsid w:val="00565327"/>
    <w:rsid w:val="00567243"/>
    <w:rsid w:val="00567C7B"/>
    <w:rsid w:val="00591F83"/>
    <w:rsid w:val="005A6B62"/>
    <w:rsid w:val="005B200D"/>
    <w:rsid w:val="005C3755"/>
    <w:rsid w:val="005D2688"/>
    <w:rsid w:val="0060733A"/>
    <w:rsid w:val="00607399"/>
    <w:rsid w:val="0061450B"/>
    <w:rsid w:val="00620CB3"/>
    <w:rsid w:val="00624D85"/>
    <w:rsid w:val="00650FA2"/>
    <w:rsid w:val="006601B1"/>
    <w:rsid w:val="00663940"/>
    <w:rsid w:val="006770CE"/>
    <w:rsid w:val="00677870"/>
    <w:rsid w:val="00686CD1"/>
    <w:rsid w:val="0069196B"/>
    <w:rsid w:val="006945AD"/>
    <w:rsid w:val="006A2B61"/>
    <w:rsid w:val="006A2E9E"/>
    <w:rsid w:val="006B585B"/>
    <w:rsid w:val="006C3954"/>
    <w:rsid w:val="006C4F6D"/>
    <w:rsid w:val="006C65F0"/>
    <w:rsid w:val="006C6BE6"/>
    <w:rsid w:val="006C7344"/>
    <w:rsid w:val="006D71A3"/>
    <w:rsid w:val="006E07C7"/>
    <w:rsid w:val="00704BDD"/>
    <w:rsid w:val="00707D52"/>
    <w:rsid w:val="00714FE7"/>
    <w:rsid w:val="00715D01"/>
    <w:rsid w:val="00726417"/>
    <w:rsid w:val="00733FD2"/>
    <w:rsid w:val="00741BDA"/>
    <w:rsid w:val="00794047"/>
    <w:rsid w:val="00796938"/>
    <w:rsid w:val="007B01BE"/>
    <w:rsid w:val="007B5D43"/>
    <w:rsid w:val="007C2B6F"/>
    <w:rsid w:val="007C6C67"/>
    <w:rsid w:val="007D252E"/>
    <w:rsid w:val="007E4166"/>
    <w:rsid w:val="007E4C67"/>
    <w:rsid w:val="00804F31"/>
    <w:rsid w:val="00807386"/>
    <w:rsid w:val="00824826"/>
    <w:rsid w:val="00850BE2"/>
    <w:rsid w:val="00857D7C"/>
    <w:rsid w:val="00877EB1"/>
    <w:rsid w:val="008846E6"/>
    <w:rsid w:val="00896310"/>
    <w:rsid w:val="008A07D1"/>
    <w:rsid w:val="008A1893"/>
    <w:rsid w:val="008B7D32"/>
    <w:rsid w:val="008C0C44"/>
    <w:rsid w:val="008C4503"/>
    <w:rsid w:val="008F1313"/>
    <w:rsid w:val="008F3337"/>
    <w:rsid w:val="008F560B"/>
    <w:rsid w:val="009028EB"/>
    <w:rsid w:val="00904C17"/>
    <w:rsid w:val="00910548"/>
    <w:rsid w:val="0091063D"/>
    <w:rsid w:val="00913362"/>
    <w:rsid w:val="00920973"/>
    <w:rsid w:val="009214B7"/>
    <w:rsid w:val="00922BF6"/>
    <w:rsid w:val="00930469"/>
    <w:rsid w:val="00943F81"/>
    <w:rsid w:val="00953CB3"/>
    <w:rsid w:val="009572D8"/>
    <w:rsid w:val="009640C8"/>
    <w:rsid w:val="00964BC6"/>
    <w:rsid w:val="00972EAB"/>
    <w:rsid w:val="00974A8B"/>
    <w:rsid w:val="00976AD9"/>
    <w:rsid w:val="00985196"/>
    <w:rsid w:val="00985677"/>
    <w:rsid w:val="009B24BD"/>
    <w:rsid w:val="009D4D79"/>
    <w:rsid w:val="009F01D8"/>
    <w:rsid w:val="009F30AE"/>
    <w:rsid w:val="009F519B"/>
    <w:rsid w:val="00A1554D"/>
    <w:rsid w:val="00A244F0"/>
    <w:rsid w:val="00A33A54"/>
    <w:rsid w:val="00A56049"/>
    <w:rsid w:val="00A56C04"/>
    <w:rsid w:val="00A6301B"/>
    <w:rsid w:val="00A63054"/>
    <w:rsid w:val="00A74E28"/>
    <w:rsid w:val="00A94DAB"/>
    <w:rsid w:val="00A96218"/>
    <w:rsid w:val="00AA11F5"/>
    <w:rsid w:val="00AB2827"/>
    <w:rsid w:val="00AB5160"/>
    <w:rsid w:val="00AC56C3"/>
    <w:rsid w:val="00AD3A3E"/>
    <w:rsid w:val="00AE0884"/>
    <w:rsid w:val="00AE16DD"/>
    <w:rsid w:val="00AF31B8"/>
    <w:rsid w:val="00B01AE5"/>
    <w:rsid w:val="00B05803"/>
    <w:rsid w:val="00B15DA8"/>
    <w:rsid w:val="00B30345"/>
    <w:rsid w:val="00B34514"/>
    <w:rsid w:val="00B4171A"/>
    <w:rsid w:val="00B43FB9"/>
    <w:rsid w:val="00B45626"/>
    <w:rsid w:val="00B474CE"/>
    <w:rsid w:val="00B53B86"/>
    <w:rsid w:val="00B57A1F"/>
    <w:rsid w:val="00B9003D"/>
    <w:rsid w:val="00BA14F8"/>
    <w:rsid w:val="00BB3F03"/>
    <w:rsid w:val="00BB64FD"/>
    <w:rsid w:val="00BC2804"/>
    <w:rsid w:val="00BC3CB1"/>
    <w:rsid w:val="00BD057C"/>
    <w:rsid w:val="00BD08E7"/>
    <w:rsid w:val="00BE1DEC"/>
    <w:rsid w:val="00BE5611"/>
    <w:rsid w:val="00BE5C3A"/>
    <w:rsid w:val="00C02836"/>
    <w:rsid w:val="00C03850"/>
    <w:rsid w:val="00C06092"/>
    <w:rsid w:val="00C16873"/>
    <w:rsid w:val="00C16A66"/>
    <w:rsid w:val="00C305F6"/>
    <w:rsid w:val="00C4363B"/>
    <w:rsid w:val="00C56216"/>
    <w:rsid w:val="00C57923"/>
    <w:rsid w:val="00C60848"/>
    <w:rsid w:val="00C651A0"/>
    <w:rsid w:val="00C66B1A"/>
    <w:rsid w:val="00C71575"/>
    <w:rsid w:val="00C73277"/>
    <w:rsid w:val="00C734DB"/>
    <w:rsid w:val="00C96701"/>
    <w:rsid w:val="00CB0333"/>
    <w:rsid w:val="00CB7178"/>
    <w:rsid w:val="00CB7664"/>
    <w:rsid w:val="00CB7EC7"/>
    <w:rsid w:val="00CC07AC"/>
    <w:rsid w:val="00CC493E"/>
    <w:rsid w:val="00CC6248"/>
    <w:rsid w:val="00CD254B"/>
    <w:rsid w:val="00CF0C9F"/>
    <w:rsid w:val="00CF7FB7"/>
    <w:rsid w:val="00D02F8C"/>
    <w:rsid w:val="00D108A8"/>
    <w:rsid w:val="00D12CF8"/>
    <w:rsid w:val="00D36B55"/>
    <w:rsid w:val="00D418FF"/>
    <w:rsid w:val="00D43348"/>
    <w:rsid w:val="00D45BC4"/>
    <w:rsid w:val="00D5149C"/>
    <w:rsid w:val="00D51CAA"/>
    <w:rsid w:val="00D52238"/>
    <w:rsid w:val="00D628E5"/>
    <w:rsid w:val="00D760F7"/>
    <w:rsid w:val="00D76909"/>
    <w:rsid w:val="00D84021"/>
    <w:rsid w:val="00D86BB5"/>
    <w:rsid w:val="00DA06C4"/>
    <w:rsid w:val="00DA2831"/>
    <w:rsid w:val="00DA5918"/>
    <w:rsid w:val="00DB0489"/>
    <w:rsid w:val="00DC2FDE"/>
    <w:rsid w:val="00DD14B4"/>
    <w:rsid w:val="00DE13C6"/>
    <w:rsid w:val="00DE169F"/>
    <w:rsid w:val="00DF2094"/>
    <w:rsid w:val="00DF4263"/>
    <w:rsid w:val="00DF5C23"/>
    <w:rsid w:val="00E0155E"/>
    <w:rsid w:val="00E0494B"/>
    <w:rsid w:val="00E2038C"/>
    <w:rsid w:val="00E25247"/>
    <w:rsid w:val="00E32DA6"/>
    <w:rsid w:val="00E51B52"/>
    <w:rsid w:val="00E6711B"/>
    <w:rsid w:val="00E73297"/>
    <w:rsid w:val="00E73CD8"/>
    <w:rsid w:val="00E922E9"/>
    <w:rsid w:val="00E9763C"/>
    <w:rsid w:val="00EA4F5B"/>
    <w:rsid w:val="00ED4747"/>
    <w:rsid w:val="00ED4DFF"/>
    <w:rsid w:val="00ED7377"/>
    <w:rsid w:val="00F010EA"/>
    <w:rsid w:val="00F0222B"/>
    <w:rsid w:val="00F04DD3"/>
    <w:rsid w:val="00F05877"/>
    <w:rsid w:val="00F2451D"/>
    <w:rsid w:val="00F25A46"/>
    <w:rsid w:val="00F52DE9"/>
    <w:rsid w:val="00F5681A"/>
    <w:rsid w:val="00F7326B"/>
    <w:rsid w:val="00F751A2"/>
    <w:rsid w:val="00F769A0"/>
    <w:rsid w:val="00F86029"/>
    <w:rsid w:val="00F86FE8"/>
    <w:rsid w:val="00F91199"/>
    <w:rsid w:val="00F96E13"/>
    <w:rsid w:val="00F9744E"/>
    <w:rsid w:val="00FA1F98"/>
    <w:rsid w:val="00FA2CB5"/>
    <w:rsid w:val="00FB2503"/>
    <w:rsid w:val="00FB5CE7"/>
    <w:rsid w:val="00FB7570"/>
    <w:rsid w:val="00FC046B"/>
    <w:rsid w:val="00FD7C71"/>
    <w:rsid w:val="00FE53AE"/>
    <w:rsid w:val="00FF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3"/>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3"/>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638">
      <w:bodyDiv w:val="1"/>
      <w:marLeft w:val="0"/>
      <w:marRight w:val="0"/>
      <w:marTop w:val="0"/>
      <w:marBottom w:val="0"/>
      <w:divBdr>
        <w:top w:val="none" w:sz="0" w:space="0" w:color="auto"/>
        <w:left w:val="none" w:sz="0" w:space="0" w:color="auto"/>
        <w:bottom w:val="none" w:sz="0" w:space="0" w:color="auto"/>
        <w:right w:val="none" w:sz="0" w:space="0" w:color="auto"/>
      </w:divBdr>
    </w:div>
    <w:div w:id="1325746146">
      <w:bodyDiv w:val="1"/>
      <w:marLeft w:val="0"/>
      <w:marRight w:val="0"/>
      <w:marTop w:val="0"/>
      <w:marBottom w:val="0"/>
      <w:divBdr>
        <w:top w:val="none" w:sz="0" w:space="0" w:color="auto"/>
        <w:left w:val="none" w:sz="0" w:space="0" w:color="auto"/>
        <w:bottom w:val="none" w:sz="0" w:space="0" w:color="auto"/>
        <w:right w:val="none" w:sz="0" w:space="0" w:color="auto"/>
      </w:divBdr>
    </w:div>
    <w:div w:id="1429236885">
      <w:bodyDiv w:val="1"/>
      <w:marLeft w:val="0"/>
      <w:marRight w:val="0"/>
      <w:marTop w:val="0"/>
      <w:marBottom w:val="0"/>
      <w:divBdr>
        <w:top w:val="none" w:sz="0" w:space="0" w:color="auto"/>
        <w:left w:val="none" w:sz="0" w:space="0" w:color="auto"/>
        <w:bottom w:val="none" w:sz="0" w:space="0" w:color="auto"/>
        <w:right w:val="none" w:sz="0" w:space="0" w:color="auto"/>
      </w:divBdr>
      <w:divsChild>
        <w:div w:id="1596330511">
          <w:marLeft w:val="720"/>
          <w:marRight w:val="0"/>
          <w:marTop w:val="0"/>
          <w:marBottom w:val="120"/>
          <w:divBdr>
            <w:top w:val="none" w:sz="0" w:space="0" w:color="auto"/>
            <w:left w:val="none" w:sz="0" w:space="0" w:color="auto"/>
            <w:bottom w:val="none" w:sz="0" w:space="0" w:color="auto"/>
            <w:right w:val="none" w:sz="0" w:space="0" w:color="auto"/>
          </w:divBdr>
        </w:div>
        <w:div w:id="315913950">
          <w:marLeft w:val="720"/>
          <w:marRight w:val="0"/>
          <w:marTop w:val="0"/>
          <w:marBottom w:val="120"/>
          <w:divBdr>
            <w:top w:val="none" w:sz="0" w:space="0" w:color="auto"/>
            <w:left w:val="none" w:sz="0" w:space="0" w:color="auto"/>
            <w:bottom w:val="none" w:sz="0" w:space="0" w:color="auto"/>
            <w:right w:val="none" w:sz="0" w:space="0" w:color="auto"/>
          </w:divBdr>
        </w:div>
        <w:div w:id="1794324215">
          <w:marLeft w:val="720"/>
          <w:marRight w:val="0"/>
          <w:marTop w:val="0"/>
          <w:marBottom w:val="120"/>
          <w:divBdr>
            <w:top w:val="none" w:sz="0" w:space="0" w:color="auto"/>
            <w:left w:val="none" w:sz="0" w:space="0" w:color="auto"/>
            <w:bottom w:val="none" w:sz="0" w:space="0" w:color="auto"/>
            <w:right w:val="none" w:sz="0" w:space="0" w:color="auto"/>
          </w:divBdr>
        </w:div>
        <w:div w:id="141581150">
          <w:marLeft w:val="720"/>
          <w:marRight w:val="0"/>
          <w:marTop w:val="0"/>
          <w:marBottom w:val="120"/>
          <w:divBdr>
            <w:top w:val="none" w:sz="0" w:space="0" w:color="auto"/>
            <w:left w:val="none" w:sz="0" w:space="0" w:color="auto"/>
            <w:bottom w:val="none" w:sz="0" w:space="0" w:color="auto"/>
            <w:right w:val="none" w:sz="0" w:space="0" w:color="auto"/>
          </w:divBdr>
        </w:div>
        <w:div w:id="1748335126">
          <w:marLeft w:val="720"/>
          <w:marRight w:val="0"/>
          <w:marTop w:val="0"/>
          <w:marBottom w:val="120"/>
          <w:divBdr>
            <w:top w:val="none" w:sz="0" w:space="0" w:color="auto"/>
            <w:left w:val="none" w:sz="0" w:space="0" w:color="auto"/>
            <w:bottom w:val="none" w:sz="0" w:space="0" w:color="auto"/>
            <w:right w:val="none" w:sz="0" w:space="0" w:color="auto"/>
          </w:divBdr>
        </w:div>
      </w:divsChild>
    </w:div>
    <w:div w:id="1443111472">
      <w:bodyDiv w:val="1"/>
      <w:marLeft w:val="0"/>
      <w:marRight w:val="0"/>
      <w:marTop w:val="0"/>
      <w:marBottom w:val="0"/>
      <w:divBdr>
        <w:top w:val="none" w:sz="0" w:space="0" w:color="auto"/>
        <w:left w:val="none" w:sz="0" w:space="0" w:color="auto"/>
        <w:bottom w:val="none" w:sz="0" w:space="0" w:color="auto"/>
        <w:right w:val="none" w:sz="0" w:space="0" w:color="auto"/>
      </w:divBdr>
    </w:div>
    <w:div w:id="1451976407">
      <w:bodyDiv w:val="1"/>
      <w:marLeft w:val="0"/>
      <w:marRight w:val="0"/>
      <w:marTop w:val="0"/>
      <w:marBottom w:val="0"/>
      <w:divBdr>
        <w:top w:val="none" w:sz="0" w:space="0" w:color="auto"/>
        <w:left w:val="none" w:sz="0" w:space="0" w:color="auto"/>
        <w:bottom w:val="none" w:sz="0" w:space="0" w:color="auto"/>
        <w:right w:val="none" w:sz="0" w:space="0" w:color="auto"/>
      </w:divBdr>
      <w:divsChild>
        <w:div w:id="1337151188">
          <w:marLeft w:val="360"/>
          <w:marRight w:val="0"/>
          <w:marTop w:val="200"/>
          <w:marBottom w:val="0"/>
          <w:divBdr>
            <w:top w:val="none" w:sz="0" w:space="0" w:color="auto"/>
            <w:left w:val="none" w:sz="0" w:space="0" w:color="auto"/>
            <w:bottom w:val="none" w:sz="0" w:space="0" w:color="auto"/>
            <w:right w:val="none" w:sz="0" w:space="0" w:color="auto"/>
          </w:divBdr>
        </w:div>
        <w:div w:id="30077145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piral">
  <a:themeElements>
    <a:clrScheme name="Personalizado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DE73-2DF4-479D-B938-E86795E2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KOKOH K</dc:creator>
  <cp:lastModifiedBy>LENOVO</cp:lastModifiedBy>
  <cp:revision>3</cp:revision>
  <cp:lastPrinted>2017-09-05T20:53:00Z</cp:lastPrinted>
  <dcterms:created xsi:type="dcterms:W3CDTF">2018-01-03T19:18:00Z</dcterms:created>
  <dcterms:modified xsi:type="dcterms:W3CDTF">2018-01-05T17:55:00Z</dcterms:modified>
</cp:coreProperties>
</file>